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D6A4" w14:textId="38B16F30" w:rsidR="00972407" w:rsidRDefault="006736F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EBRO ARMATUREN – Spezialist für Absperr- und Regeltechnik</w:t>
      </w:r>
    </w:p>
    <w:p w14:paraId="404D4BF0" w14:textId="7CF1889C" w:rsidR="00972407" w:rsidRDefault="006736FA" w:rsidP="00BC6063">
      <w:pPr>
        <w:spacing w:before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Familienunternehmen mit </w:t>
      </w:r>
      <w:r w:rsidR="005F78CE">
        <w:rPr>
          <w:rFonts w:ascii="Arial" w:hAnsi="Arial" w:cs="Arial"/>
          <w:i/>
          <w:sz w:val="22"/>
          <w:szCs w:val="22"/>
        </w:rPr>
        <w:t>großem Know-how</w:t>
      </w:r>
      <w:r>
        <w:rPr>
          <w:rFonts w:ascii="Arial" w:hAnsi="Arial" w:cs="Arial"/>
          <w:i/>
          <w:sz w:val="22"/>
          <w:szCs w:val="22"/>
        </w:rPr>
        <w:t xml:space="preserve"> und </w:t>
      </w:r>
      <w:r w:rsidR="005F78CE">
        <w:rPr>
          <w:rFonts w:ascii="Arial" w:hAnsi="Arial" w:cs="Arial"/>
          <w:i/>
          <w:sz w:val="22"/>
          <w:szCs w:val="22"/>
        </w:rPr>
        <w:t>kompromissloser</w:t>
      </w:r>
      <w:r w:rsidR="00EB060F">
        <w:rPr>
          <w:rFonts w:ascii="Arial" w:hAnsi="Arial" w:cs="Arial"/>
          <w:i/>
          <w:sz w:val="22"/>
          <w:szCs w:val="22"/>
        </w:rPr>
        <w:t xml:space="preserve"> Präzision</w:t>
      </w:r>
    </w:p>
    <w:p w14:paraId="7067016A" w14:textId="77777777" w:rsidR="00972407" w:rsidRDefault="0097240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62BA4C4" w14:textId="0F978FC9" w:rsidR="006D3C59" w:rsidRDefault="00EB060F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EBRO </w:t>
      </w:r>
      <w:r w:rsidRPr="004A2B71">
        <w:rPr>
          <w:rFonts w:ascii="Arial" w:hAnsi="Arial" w:cs="Arial"/>
          <w:sz w:val="22"/>
          <w:szCs w:val="22"/>
        </w:rPr>
        <w:t>A</w:t>
      </w:r>
      <w:r w:rsidR="003C058A" w:rsidRPr="004A2B71">
        <w:rPr>
          <w:rFonts w:ascii="Arial" w:hAnsi="Arial" w:cs="Arial"/>
          <w:sz w:val="22"/>
          <w:szCs w:val="22"/>
        </w:rPr>
        <w:t>RMATUREN</w:t>
      </w:r>
      <w:r>
        <w:rPr>
          <w:rFonts w:ascii="Arial" w:hAnsi="Arial" w:cs="Arial"/>
          <w:sz w:val="22"/>
          <w:szCs w:val="22"/>
        </w:rPr>
        <w:t xml:space="preserve"> entwickelt, produziert und vertreibt </w:t>
      </w:r>
      <w:r w:rsidR="005F78CE">
        <w:rPr>
          <w:rFonts w:ascii="Arial" w:hAnsi="Arial" w:cs="Arial"/>
          <w:sz w:val="22"/>
          <w:szCs w:val="22"/>
        </w:rPr>
        <w:t xml:space="preserve">in mehr als über </w:t>
      </w:r>
      <w:r w:rsidR="00A56023">
        <w:rPr>
          <w:rFonts w:ascii="Arial" w:hAnsi="Arial" w:cs="Arial"/>
          <w:sz w:val="22"/>
          <w:szCs w:val="22"/>
        </w:rPr>
        <w:t>100</w:t>
      </w:r>
      <w:r w:rsidR="005F78CE">
        <w:rPr>
          <w:rFonts w:ascii="Arial" w:hAnsi="Arial" w:cs="Arial"/>
          <w:sz w:val="22"/>
          <w:szCs w:val="22"/>
        </w:rPr>
        <w:t xml:space="preserve"> Ländern weltweit </w:t>
      </w:r>
      <w:r w:rsidR="002B1D1E">
        <w:rPr>
          <w:rFonts w:ascii="Arial" w:hAnsi="Arial" w:cs="Arial"/>
          <w:sz w:val="22"/>
          <w:szCs w:val="22"/>
        </w:rPr>
        <w:t xml:space="preserve">Industriearmaturen, </w:t>
      </w:r>
      <w:r>
        <w:rPr>
          <w:rFonts w:ascii="Arial" w:hAnsi="Arial" w:cs="Arial"/>
          <w:sz w:val="22"/>
          <w:szCs w:val="22"/>
        </w:rPr>
        <w:t>Antriebssysteme</w:t>
      </w:r>
      <w:r w:rsidR="002B1D1E">
        <w:rPr>
          <w:rFonts w:ascii="Arial" w:hAnsi="Arial" w:cs="Arial"/>
          <w:sz w:val="22"/>
          <w:szCs w:val="22"/>
        </w:rPr>
        <w:t xml:space="preserve"> </w:t>
      </w:r>
      <w:r w:rsidR="002B1D1E" w:rsidRPr="004A2B71">
        <w:rPr>
          <w:rFonts w:ascii="Arial" w:hAnsi="Arial" w:cs="Arial"/>
          <w:sz w:val="22"/>
          <w:szCs w:val="22"/>
        </w:rPr>
        <w:t>und die passende Automatisierungstechnik</w:t>
      </w:r>
      <w:r w:rsidRPr="004A2B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Das inhabergeführte Familienunternehmen mit Stammsitz in Hagen </w:t>
      </w:r>
      <w:r w:rsidR="00452459" w:rsidRPr="004A2B71">
        <w:rPr>
          <w:rFonts w:ascii="Arial" w:hAnsi="Arial" w:cs="Arial"/>
          <w:sz w:val="22"/>
          <w:szCs w:val="22"/>
        </w:rPr>
        <w:t xml:space="preserve">fertig auch heute noch in Deutschland. </w:t>
      </w:r>
      <w:r w:rsidR="005F78C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eben </w:t>
      </w:r>
      <w:r w:rsidR="0027454E">
        <w:rPr>
          <w:rFonts w:ascii="Arial" w:hAnsi="Arial" w:cs="Arial"/>
          <w:sz w:val="22"/>
          <w:szCs w:val="22"/>
        </w:rPr>
        <w:t xml:space="preserve">der Produktpalette </w:t>
      </w:r>
      <w:r w:rsidR="005F78CE">
        <w:rPr>
          <w:rFonts w:ascii="Arial" w:hAnsi="Arial" w:cs="Arial"/>
          <w:sz w:val="22"/>
          <w:szCs w:val="22"/>
        </w:rPr>
        <w:t xml:space="preserve">rund um </w:t>
      </w:r>
      <w:r w:rsidR="0027454E">
        <w:rPr>
          <w:rFonts w:ascii="Arial" w:hAnsi="Arial" w:cs="Arial"/>
          <w:sz w:val="22"/>
          <w:szCs w:val="22"/>
        </w:rPr>
        <w:t>die</w:t>
      </w:r>
      <w:r w:rsidR="005F78CE">
        <w:rPr>
          <w:rFonts w:ascii="Arial" w:hAnsi="Arial" w:cs="Arial"/>
          <w:sz w:val="22"/>
          <w:szCs w:val="22"/>
        </w:rPr>
        <w:t xml:space="preserve"> Klappe bietet EBRO</w:t>
      </w:r>
      <w:r>
        <w:rPr>
          <w:rFonts w:ascii="Arial" w:hAnsi="Arial" w:cs="Arial"/>
          <w:sz w:val="22"/>
          <w:szCs w:val="22"/>
        </w:rPr>
        <w:t xml:space="preserve"> auch die passende</w:t>
      </w:r>
      <w:r w:rsidR="005F78CE">
        <w:rPr>
          <w:rFonts w:ascii="Arial" w:hAnsi="Arial" w:cs="Arial"/>
          <w:sz w:val="22"/>
          <w:szCs w:val="22"/>
        </w:rPr>
        <w:t>, energieeffiziente</w:t>
      </w:r>
      <w:r>
        <w:rPr>
          <w:rFonts w:ascii="Arial" w:hAnsi="Arial" w:cs="Arial"/>
          <w:sz w:val="22"/>
          <w:szCs w:val="22"/>
        </w:rPr>
        <w:t xml:space="preserve"> Antriebs</w:t>
      </w:r>
      <w:r w:rsidR="005F78CE">
        <w:rPr>
          <w:rFonts w:ascii="Arial" w:hAnsi="Arial" w:cs="Arial"/>
          <w:sz w:val="22"/>
          <w:szCs w:val="22"/>
        </w:rPr>
        <w:t>- und Automatisierungs</w:t>
      </w:r>
      <w:r>
        <w:rPr>
          <w:rFonts w:ascii="Arial" w:hAnsi="Arial" w:cs="Arial"/>
          <w:sz w:val="22"/>
          <w:szCs w:val="22"/>
        </w:rPr>
        <w:t>technik</w:t>
      </w:r>
      <w:r w:rsidR="005F78CE">
        <w:rPr>
          <w:rFonts w:ascii="Arial" w:hAnsi="Arial" w:cs="Arial"/>
          <w:sz w:val="22"/>
          <w:szCs w:val="22"/>
        </w:rPr>
        <w:t>. Der Spezialist produziert seine Antriebe selbst</w:t>
      </w:r>
      <w:r>
        <w:rPr>
          <w:rFonts w:ascii="Arial" w:hAnsi="Arial" w:cs="Arial"/>
          <w:sz w:val="22"/>
          <w:szCs w:val="22"/>
        </w:rPr>
        <w:t xml:space="preserve"> </w:t>
      </w:r>
      <w:r w:rsidR="005F78CE">
        <w:rPr>
          <w:rFonts w:ascii="Arial" w:hAnsi="Arial" w:cs="Arial"/>
          <w:sz w:val="22"/>
          <w:szCs w:val="22"/>
        </w:rPr>
        <w:t>–</w:t>
      </w:r>
      <w:r w:rsidR="002F0BB8">
        <w:rPr>
          <w:rFonts w:ascii="Arial" w:hAnsi="Arial" w:cs="Arial"/>
          <w:sz w:val="22"/>
          <w:szCs w:val="22"/>
        </w:rPr>
        <w:t xml:space="preserve"> </w:t>
      </w:r>
      <w:r w:rsidR="002B1D1E" w:rsidRPr="004A2B71">
        <w:rPr>
          <w:rFonts w:ascii="Arial" w:hAnsi="Arial" w:cs="Arial"/>
          <w:sz w:val="22"/>
          <w:szCs w:val="22"/>
        </w:rPr>
        <w:t>engine</w:t>
      </w:r>
      <w:r w:rsidR="00785AEF">
        <w:rPr>
          <w:rFonts w:ascii="Arial" w:hAnsi="Arial" w:cs="Arial"/>
          <w:sz w:val="22"/>
          <w:szCs w:val="22"/>
        </w:rPr>
        <w:t>e</w:t>
      </w:r>
      <w:r w:rsidR="002B1D1E" w:rsidRPr="004A2B71">
        <w:rPr>
          <w:rFonts w:ascii="Arial" w:hAnsi="Arial" w:cs="Arial"/>
          <w:sz w:val="22"/>
          <w:szCs w:val="22"/>
        </w:rPr>
        <w:t xml:space="preserve">red </w:t>
      </w:r>
      <w:r w:rsidR="005F78CE" w:rsidRPr="004A2B71">
        <w:rPr>
          <w:rFonts w:ascii="Arial" w:hAnsi="Arial" w:cs="Arial"/>
          <w:sz w:val="22"/>
          <w:szCs w:val="22"/>
        </w:rPr>
        <w:t>in Germany</w:t>
      </w:r>
      <w:r w:rsidR="00B24D9C" w:rsidRPr="004A2B71">
        <w:rPr>
          <w:rFonts w:ascii="Arial" w:hAnsi="Arial" w:cs="Arial"/>
          <w:sz w:val="22"/>
          <w:szCs w:val="22"/>
        </w:rPr>
        <w:t>.</w:t>
      </w:r>
      <w:r w:rsidR="00B24D9C" w:rsidRPr="004A2B71">
        <w:t xml:space="preserve"> </w:t>
      </w:r>
      <w:r w:rsidR="00B24D9C" w:rsidRPr="004A2B71">
        <w:rPr>
          <w:rFonts w:ascii="Arial" w:hAnsi="Arial" w:cs="Arial"/>
          <w:sz w:val="22"/>
          <w:szCs w:val="22"/>
        </w:rPr>
        <w:t>Ein eigener Geschäftsbereich gewährleistet die exakte Abstimmung von Armaturen, Antrie</w:t>
      </w:r>
      <w:r w:rsidR="004A2B71">
        <w:rPr>
          <w:rFonts w:ascii="Arial" w:hAnsi="Arial" w:cs="Arial"/>
          <w:sz w:val="22"/>
          <w:szCs w:val="22"/>
        </w:rPr>
        <w:t xml:space="preserve">ben und </w:t>
      </w:r>
      <w:r w:rsidR="004A2B71" w:rsidRPr="00B710A7">
        <w:rPr>
          <w:rFonts w:ascii="Arial" w:hAnsi="Arial" w:cs="Arial"/>
          <w:sz w:val="22"/>
          <w:szCs w:val="22"/>
        </w:rPr>
        <w:t>Automatisierungstechnik</w:t>
      </w:r>
      <w:r w:rsidR="005F78CE" w:rsidRPr="00B710A7">
        <w:rPr>
          <w:rFonts w:ascii="Arial" w:hAnsi="Arial" w:cs="Arial"/>
          <w:sz w:val="22"/>
          <w:szCs w:val="22"/>
        </w:rPr>
        <w:t>. „Wir möchten keine Kompromisse, sondern eine exzellente Abstimmung der Komponenten. Deshalb bieten wir unseren Kunden alles aus einer Hand an“, erklärt Geschäftsführerin Lydia Bröer.</w:t>
      </w:r>
    </w:p>
    <w:p w14:paraId="3DAC70B6" w14:textId="77777777" w:rsidR="005F78CE" w:rsidRDefault="005F78CE" w:rsidP="00EB060F">
      <w:pPr>
        <w:spacing w:line="276" w:lineRule="auto"/>
        <w:rPr>
          <w:rFonts w:ascii="Arial" w:hAnsi="Arial" w:cs="Arial"/>
          <w:sz w:val="22"/>
          <w:szCs w:val="22"/>
        </w:rPr>
      </w:pPr>
    </w:p>
    <w:p w14:paraId="1B6CDCD9" w14:textId="19E1E9BC" w:rsidR="005F78CE" w:rsidRPr="005F78CE" w:rsidRDefault="0027454E" w:rsidP="00EB060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Profis aus</w:t>
      </w:r>
      <w:r w:rsidR="005F78CE" w:rsidRPr="005F78CE">
        <w:rPr>
          <w:rFonts w:ascii="Arial" w:hAnsi="Arial" w:cs="Arial"/>
          <w:b/>
          <w:sz w:val="22"/>
          <w:szCs w:val="22"/>
        </w:rPr>
        <w:t xml:space="preserve"> Leidenschaft: Lösungen für spezielle Anwendungen </w:t>
      </w:r>
    </w:p>
    <w:p w14:paraId="2A40C32B" w14:textId="58DE02E9" w:rsidR="00F76C87" w:rsidRDefault="005F78CE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Kompromisslos ist das Unternehmen auch bei </w:t>
      </w:r>
      <w:r w:rsidR="00243DF5">
        <w:rPr>
          <w:rFonts w:ascii="Arial" w:hAnsi="Arial" w:cs="Arial"/>
          <w:sz w:val="22"/>
          <w:szCs w:val="22"/>
        </w:rPr>
        <w:t>seinen Produkten</w:t>
      </w:r>
      <w:r w:rsidR="0027454E">
        <w:rPr>
          <w:rFonts w:ascii="Arial" w:hAnsi="Arial" w:cs="Arial"/>
          <w:sz w:val="22"/>
          <w:szCs w:val="22"/>
        </w:rPr>
        <w:t xml:space="preserve">. Dabei wird das EBRO-Team </w:t>
      </w:r>
      <w:r w:rsidR="0097402C">
        <w:rPr>
          <w:rFonts w:ascii="Arial" w:hAnsi="Arial" w:cs="Arial"/>
          <w:sz w:val="22"/>
          <w:szCs w:val="22"/>
        </w:rPr>
        <w:t>stets von seiner</w:t>
      </w:r>
      <w:r w:rsidR="0027454E">
        <w:rPr>
          <w:rFonts w:ascii="Arial" w:hAnsi="Arial" w:cs="Arial"/>
          <w:sz w:val="22"/>
          <w:szCs w:val="22"/>
        </w:rPr>
        <w:t xml:space="preserve"> Mission „Die Serienfertigung ist unser Geschäft, die Entwicklung von Lösungen für speziell</w:t>
      </w:r>
      <w:r w:rsidR="0027454E" w:rsidRPr="004A2B71">
        <w:rPr>
          <w:rFonts w:ascii="Arial" w:hAnsi="Arial" w:cs="Arial"/>
          <w:sz w:val="22"/>
          <w:szCs w:val="22"/>
        </w:rPr>
        <w:t>e</w:t>
      </w:r>
      <w:r w:rsidR="0027454E">
        <w:rPr>
          <w:rFonts w:ascii="Arial" w:hAnsi="Arial" w:cs="Arial"/>
          <w:sz w:val="22"/>
          <w:szCs w:val="22"/>
        </w:rPr>
        <w:t xml:space="preserve"> Anwendungen unsere Leidenschaft“ </w:t>
      </w:r>
      <w:r w:rsidR="002F0BB8" w:rsidRPr="004A2B71">
        <w:rPr>
          <w:rFonts w:ascii="Arial" w:hAnsi="Arial" w:cs="Arial"/>
          <w:sz w:val="22"/>
          <w:szCs w:val="22"/>
        </w:rPr>
        <w:t>geleitet</w:t>
      </w:r>
      <w:r w:rsidR="002F0BB8">
        <w:rPr>
          <w:rFonts w:ascii="Arial" w:hAnsi="Arial" w:cs="Arial"/>
          <w:sz w:val="22"/>
          <w:szCs w:val="22"/>
        </w:rPr>
        <w:t>.</w:t>
      </w:r>
      <w:r w:rsidR="004A2B71">
        <w:rPr>
          <w:rFonts w:ascii="Arial" w:hAnsi="Arial" w:cs="Arial"/>
          <w:sz w:val="22"/>
          <w:szCs w:val="22"/>
        </w:rPr>
        <w:t xml:space="preserve"> </w:t>
      </w:r>
      <w:r w:rsidR="0097402C">
        <w:rPr>
          <w:rFonts w:ascii="Arial" w:hAnsi="Arial" w:cs="Arial"/>
          <w:sz w:val="22"/>
          <w:szCs w:val="22"/>
        </w:rPr>
        <w:t>Standard</w:t>
      </w:r>
      <w:r w:rsidR="0027454E">
        <w:rPr>
          <w:rFonts w:ascii="Arial" w:hAnsi="Arial" w:cs="Arial"/>
          <w:sz w:val="22"/>
          <w:szCs w:val="22"/>
        </w:rPr>
        <w:t>armaturen</w:t>
      </w:r>
      <w:r w:rsidR="00F76C87">
        <w:rPr>
          <w:rFonts w:ascii="Arial" w:hAnsi="Arial" w:cs="Arial"/>
          <w:sz w:val="22"/>
          <w:szCs w:val="22"/>
        </w:rPr>
        <w:t xml:space="preserve"> bietet das Unternehmen für </w:t>
      </w:r>
      <w:r w:rsidR="00785AEF">
        <w:rPr>
          <w:rFonts w:ascii="Arial" w:hAnsi="Arial" w:cs="Arial"/>
          <w:sz w:val="22"/>
          <w:szCs w:val="22"/>
        </w:rPr>
        <w:t xml:space="preserve">vielfältigste </w:t>
      </w:r>
      <w:r w:rsidR="0027454E">
        <w:rPr>
          <w:rFonts w:ascii="Arial" w:hAnsi="Arial" w:cs="Arial"/>
          <w:sz w:val="22"/>
          <w:szCs w:val="22"/>
        </w:rPr>
        <w:t>Industri</w:t>
      </w:r>
      <w:r w:rsidR="0027454E" w:rsidRPr="004A2B71">
        <w:rPr>
          <w:rFonts w:ascii="Arial" w:hAnsi="Arial" w:cs="Arial"/>
          <w:sz w:val="22"/>
          <w:szCs w:val="22"/>
        </w:rPr>
        <w:t>e</w:t>
      </w:r>
      <w:r w:rsidR="00137A91" w:rsidRPr="004A2B71">
        <w:rPr>
          <w:rFonts w:ascii="Arial" w:hAnsi="Arial" w:cs="Arial"/>
          <w:sz w:val="22"/>
          <w:szCs w:val="22"/>
        </w:rPr>
        <w:t>b</w:t>
      </w:r>
      <w:r w:rsidR="00137A91">
        <w:rPr>
          <w:rFonts w:ascii="Arial" w:hAnsi="Arial" w:cs="Arial"/>
          <w:sz w:val="22"/>
          <w:szCs w:val="22"/>
        </w:rPr>
        <w:t>ranchen</w:t>
      </w:r>
      <w:r w:rsidR="0027454E">
        <w:rPr>
          <w:rFonts w:ascii="Arial" w:hAnsi="Arial" w:cs="Arial"/>
          <w:sz w:val="22"/>
          <w:szCs w:val="22"/>
        </w:rPr>
        <w:t xml:space="preserve"> und Anwendungsgebiete </w:t>
      </w:r>
      <w:r w:rsidR="0097402C">
        <w:rPr>
          <w:rFonts w:ascii="Arial" w:hAnsi="Arial" w:cs="Arial"/>
          <w:sz w:val="22"/>
          <w:szCs w:val="22"/>
        </w:rPr>
        <w:t xml:space="preserve">an. Es </w:t>
      </w:r>
      <w:r w:rsidR="00137A91">
        <w:rPr>
          <w:rFonts w:ascii="Arial" w:hAnsi="Arial" w:cs="Arial"/>
          <w:sz w:val="22"/>
          <w:szCs w:val="22"/>
        </w:rPr>
        <w:t>verfügt über</w:t>
      </w:r>
      <w:r w:rsidR="0097402C">
        <w:rPr>
          <w:rFonts w:ascii="Arial" w:hAnsi="Arial" w:cs="Arial"/>
          <w:sz w:val="22"/>
          <w:szCs w:val="22"/>
        </w:rPr>
        <w:t xml:space="preserve"> </w:t>
      </w:r>
      <w:r w:rsidR="00243DF5">
        <w:rPr>
          <w:rFonts w:ascii="Arial" w:hAnsi="Arial" w:cs="Arial"/>
          <w:sz w:val="22"/>
          <w:szCs w:val="22"/>
        </w:rPr>
        <w:t>eine enorme Bandbreite</w:t>
      </w:r>
      <w:r w:rsidR="005D75C2">
        <w:rPr>
          <w:rFonts w:ascii="Arial" w:hAnsi="Arial" w:cs="Arial"/>
          <w:sz w:val="22"/>
          <w:szCs w:val="22"/>
        </w:rPr>
        <w:t xml:space="preserve"> und Variantenvielfalt</w:t>
      </w:r>
      <w:r w:rsidR="00243DF5">
        <w:rPr>
          <w:rFonts w:ascii="Arial" w:hAnsi="Arial" w:cs="Arial"/>
          <w:sz w:val="22"/>
          <w:szCs w:val="22"/>
        </w:rPr>
        <w:t xml:space="preserve"> an </w:t>
      </w:r>
      <w:r w:rsidR="0027454E">
        <w:rPr>
          <w:rFonts w:ascii="Arial" w:hAnsi="Arial" w:cs="Arial"/>
          <w:sz w:val="22"/>
          <w:szCs w:val="22"/>
        </w:rPr>
        <w:t>weichdichtende</w:t>
      </w:r>
      <w:r w:rsidR="00243DF5">
        <w:rPr>
          <w:rFonts w:ascii="Arial" w:hAnsi="Arial" w:cs="Arial"/>
          <w:sz w:val="22"/>
          <w:szCs w:val="22"/>
        </w:rPr>
        <w:t>n</w:t>
      </w:r>
      <w:r w:rsidR="0027454E">
        <w:rPr>
          <w:rFonts w:ascii="Arial" w:hAnsi="Arial" w:cs="Arial"/>
          <w:sz w:val="22"/>
          <w:szCs w:val="22"/>
        </w:rPr>
        <w:t xml:space="preserve"> Klappen, </w:t>
      </w:r>
      <w:r w:rsidR="0027454E" w:rsidRPr="003539BC">
        <w:rPr>
          <w:rFonts w:ascii="Arial" w:hAnsi="Arial" w:cs="Arial"/>
          <w:sz w:val="22"/>
          <w:szCs w:val="22"/>
        </w:rPr>
        <w:t>P</w:t>
      </w:r>
      <w:r w:rsidR="00785AEF">
        <w:rPr>
          <w:rFonts w:ascii="Arial" w:hAnsi="Arial" w:cs="Arial"/>
          <w:sz w:val="22"/>
          <w:szCs w:val="22"/>
        </w:rPr>
        <w:t>TFE-</w:t>
      </w:r>
      <w:r w:rsidR="0027454E" w:rsidRPr="003539BC">
        <w:rPr>
          <w:rFonts w:ascii="Arial" w:hAnsi="Arial" w:cs="Arial"/>
          <w:sz w:val="22"/>
          <w:szCs w:val="22"/>
        </w:rPr>
        <w:t>Klappen</w:t>
      </w:r>
      <w:r w:rsidR="0027454E" w:rsidRPr="002B1D1E">
        <w:rPr>
          <w:rFonts w:ascii="Arial" w:hAnsi="Arial" w:cs="Arial"/>
          <w:i/>
          <w:sz w:val="22"/>
          <w:szCs w:val="22"/>
        </w:rPr>
        <w:t>,</w:t>
      </w:r>
      <w:r w:rsidR="0027454E">
        <w:rPr>
          <w:rFonts w:ascii="Arial" w:hAnsi="Arial" w:cs="Arial"/>
          <w:sz w:val="22"/>
          <w:szCs w:val="22"/>
        </w:rPr>
        <w:t xml:space="preserve"> High Performance Klappen und Plattenschieber</w:t>
      </w:r>
      <w:r w:rsidR="00785AEF">
        <w:rPr>
          <w:rFonts w:ascii="Arial" w:hAnsi="Arial" w:cs="Arial"/>
          <w:sz w:val="22"/>
          <w:szCs w:val="22"/>
        </w:rPr>
        <w:t>n</w:t>
      </w:r>
      <w:r w:rsidR="0027454E">
        <w:rPr>
          <w:rFonts w:ascii="Arial" w:hAnsi="Arial" w:cs="Arial"/>
          <w:sz w:val="22"/>
          <w:szCs w:val="22"/>
        </w:rPr>
        <w:t xml:space="preserve"> der schwedischen </w:t>
      </w:r>
      <w:r w:rsidR="00785AEF">
        <w:rPr>
          <w:rFonts w:ascii="Arial" w:hAnsi="Arial" w:cs="Arial"/>
          <w:sz w:val="22"/>
          <w:szCs w:val="22"/>
        </w:rPr>
        <w:t>Tochter</w:t>
      </w:r>
      <w:r w:rsidR="0027454E">
        <w:rPr>
          <w:rFonts w:ascii="Arial" w:hAnsi="Arial" w:cs="Arial"/>
          <w:sz w:val="22"/>
          <w:szCs w:val="22"/>
        </w:rPr>
        <w:t>firma S</w:t>
      </w:r>
      <w:r w:rsidR="0097402C">
        <w:rPr>
          <w:rFonts w:ascii="Arial" w:hAnsi="Arial" w:cs="Arial"/>
          <w:sz w:val="22"/>
          <w:szCs w:val="22"/>
        </w:rPr>
        <w:t>tafsjö</w:t>
      </w:r>
      <w:r w:rsidR="002B1D1E">
        <w:rPr>
          <w:rFonts w:ascii="Arial" w:hAnsi="Arial" w:cs="Arial"/>
          <w:sz w:val="22"/>
          <w:szCs w:val="22"/>
        </w:rPr>
        <w:t xml:space="preserve"> </w:t>
      </w:r>
      <w:r w:rsidR="002B1D1E" w:rsidRPr="004A2B71">
        <w:rPr>
          <w:rFonts w:ascii="Arial" w:hAnsi="Arial" w:cs="Arial"/>
          <w:sz w:val="22"/>
          <w:szCs w:val="22"/>
        </w:rPr>
        <w:t>Valves A</w:t>
      </w:r>
      <w:r w:rsidR="002B1D1E">
        <w:rPr>
          <w:rFonts w:ascii="Arial" w:hAnsi="Arial" w:cs="Arial"/>
          <w:sz w:val="22"/>
          <w:szCs w:val="22"/>
        </w:rPr>
        <w:t>B</w:t>
      </w:r>
      <w:r w:rsidR="00AC7CA3">
        <w:rPr>
          <w:rFonts w:ascii="Arial" w:hAnsi="Arial" w:cs="Arial"/>
          <w:sz w:val="22"/>
          <w:szCs w:val="22"/>
        </w:rPr>
        <w:t>.</w:t>
      </w:r>
    </w:p>
    <w:p w14:paraId="57A4909C" w14:textId="58227D49" w:rsidR="00713BA4" w:rsidRPr="00AC7CA3" w:rsidRDefault="00137A91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7CA3">
        <w:rPr>
          <w:rFonts w:ascii="Arial" w:hAnsi="Arial" w:cs="Arial"/>
          <w:sz w:val="22"/>
          <w:szCs w:val="22"/>
        </w:rPr>
        <w:t>Dort, wo eine Standardarmatur</w:t>
      </w:r>
      <w:r w:rsidR="00B24D9C" w:rsidRPr="00AC7CA3">
        <w:rPr>
          <w:rFonts w:ascii="Arial" w:hAnsi="Arial" w:cs="Arial"/>
          <w:sz w:val="22"/>
          <w:szCs w:val="22"/>
        </w:rPr>
        <w:t xml:space="preserve"> physikalisch oder technisch</w:t>
      </w:r>
      <w:r w:rsidRPr="00AC7CA3">
        <w:rPr>
          <w:rFonts w:ascii="Arial" w:hAnsi="Arial" w:cs="Arial"/>
          <w:sz w:val="22"/>
          <w:szCs w:val="22"/>
        </w:rPr>
        <w:t xml:space="preserve"> an ihre Grenzen </w:t>
      </w:r>
      <w:r w:rsidR="00B24D9C" w:rsidRPr="00AC7CA3">
        <w:rPr>
          <w:rFonts w:ascii="Arial" w:hAnsi="Arial" w:cs="Arial"/>
          <w:sz w:val="22"/>
          <w:szCs w:val="22"/>
        </w:rPr>
        <w:t>stößt</w:t>
      </w:r>
      <w:r w:rsidRPr="00AC7CA3">
        <w:rPr>
          <w:rFonts w:ascii="Arial" w:hAnsi="Arial" w:cs="Arial"/>
          <w:sz w:val="22"/>
          <w:szCs w:val="22"/>
        </w:rPr>
        <w:t>, entwickelt EBRO maßgeschneiderte Lösungen und hat sich damit in vielen Branchen</w:t>
      </w:r>
      <w:r w:rsidR="00713BA4" w:rsidRPr="00AC7CA3">
        <w:rPr>
          <w:rFonts w:ascii="Arial" w:hAnsi="Arial" w:cs="Arial"/>
          <w:sz w:val="22"/>
          <w:szCs w:val="22"/>
        </w:rPr>
        <w:t xml:space="preserve"> einen</w:t>
      </w:r>
      <w:r w:rsidRPr="00AC7CA3">
        <w:rPr>
          <w:rFonts w:ascii="Arial" w:hAnsi="Arial" w:cs="Arial"/>
          <w:sz w:val="22"/>
          <w:szCs w:val="22"/>
        </w:rPr>
        <w:t xml:space="preserve"> weltweit anerkannten Namen gemacht.</w:t>
      </w:r>
    </w:p>
    <w:p w14:paraId="56098F3D" w14:textId="6668C9FB" w:rsidR="00243DF5" w:rsidRPr="00957864" w:rsidRDefault="00C84868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539BC">
        <w:rPr>
          <w:rFonts w:ascii="Arial" w:hAnsi="Arial" w:cs="Arial"/>
          <w:sz w:val="22"/>
          <w:szCs w:val="22"/>
        </w:rPr>
        <w:t xml:space="preserve">In der Regel </w:t>
      </w:r>
      <w:r>
        <w:rPr>
          <w:rFonts w:ascii="Arial" w:hAnsi="Arial" w:cs="Arial"/>
          <w:sz w:val="22"/>
          <w:szCs w:val="22"/>
        </w:rPr>
        <w:t xml:space="preserve">bekommen wir jeden Kundenwunsch hin. Ein perfekt funktionierendes und auf seine Bedürfnisse abgestimmtes Produkt für den Kunden zu entwickeln, ist unser täglicher Ansporn“, </w:t>
      </w:r>
      <w:r w:rsidR="001A5786" w:rsidRPr="001A5786">
        <w:rPr>
          <w:rFonts w:ascii="Arial" w:hAnsi="Arial" w:cs="Arial"/>
          <w:sz w:val="22"/>
          <w:szCs w:val="22"/>
        </w:rPr>
        <w:t xml:space="preserve">wissen Torsten Wieck, Vertriebsleiter Deutschland und Udo Rafflenbeul, Verkaufsleiter </w:t>
      </w:r>
      <w:r w:rsidR="001A5786">
        <w:rPr>
          <w:rFonts w:ascii="Arial" w:hAnsi="Arial" w:cs="Arial"/>
          <w:sz w:val="22"/>
          <w:szCs w:val="22"/>
        </w:rPr>
        <w:t xml:space="preserve">Deutschland </w:t>
      </w:r>
      <w:r>
        <w:rPr>
          <w:rFonts w:ascii="Arial" w:hAnsi="Arial" w:cs="Arial"/>
          <w:sz w:val="22"/>
          <w:szCs w:val="22"/>
        </w:rPr>
        <w:t>aus jahrzehntelanger Erfahrung</w:t>
      </w:r>
      <w:r w:rsidRPr="004A2B71">
        <w:rPr>
          <w:rFonts w:ascii="Arial" w:hAnsi="Arial" w:cs="Arial"/>
          <w:sz w:val="22"/>
          <w:szCs w:val="22"/>
        </w:rPr>
        <w:t xml:space="preserve">. </w:t>
      </w:r>
      <w:r w:rsidR="00F76C87" w:rsidRPr="004A2B71">
        <w:rPr>
          <w:rFonts w:ascii="Arial" w:hAnsi="Arial" w:cs="Arial"/>
          <w:sz w:val="22"/>
          <w:szCs w:val="22"/>
        </w:rPr>
        <w:t>In</w:t>
      </w:r>
      <w:r w:rsidR="00713BA4" w:rsidRPr="004A2B71">
        <w:rPr>
          <w:rFonts w:ascii="Arial" w:hAnsi="Arial" w:cs="Arial"/>
          <w:sz w:val="22"/>
          <w:szCs w:val="22"/>
        </w:rPr>
        <w:t xml:space="preserve"> </w:t>
      </w:r>
      <w:r w:rsidR="00713BA4" w:rsidRPr="00957864">
        <w:rPr>
          <w:rFonts w:ascii="Arial" w:hAnsi="Arial" w:cs="Arial"/>
          <w:sz w:val="22"/>
          <w:szCs w:val="22"/>
        </w:rPr>
        <w:t>den</w:t>
      </w:r>
      <w:r w:rsidR="00137A91" w:rsidRPr="00957864">
        <w:rPr>
          <w:rFonts w:ascii="Arial" w:hAnsi="Arial" w:cs="Arial"/>
          <w:sz w:val="22"/>
          <w:szCs w:val="22"/>
        </w:rPr>
        <w:t xml:space="preserve"> </w:t>
      </w:r>
      <w:r w:rsidR="008B51A0" w:rsidRPr="00957864">
        <w:rPr>
          <w:rFonts w:ascii="Arial" w:hAnsi="Arial" w:cs="Arial"/>
          <w:sz w:val="22"/>
          <w:szCs w:val="22"/>
        </w:rPr>
        <w:t xml:space="preserve">Bereichen Industrie, Chemie, Anlagenbau, </w:t>
      </w:r>
      <w:r w:rsidR="00137A91" w:rsidRPr="00957864">
        <w:rPr>
          <w:rFonts w:ascii="Arial" w:hAnsi="Arial" w:cs="Arial"/>
          <w:sz w:val="22"/>
          <w:szCs w:val="22"/>
        </w:rPr>
        <w:t xml:space="preserve">Wasser- und Gebäudetechnik, Schiffsbau, </w:t>
      </w:r>
      <w:r w:rsidR="002B1D1E" w:rsidRPr="004A2B71">
        <w:rPr>
          <w:rFonts w:ascii="Arial" w:hAnsi="Arial" w:cs="Arial"/>
          <w:sz w:val="22"/>
          <w:szCs w:val="22"/>
        </w:rPr>
        <w:t>Bergbau</w:t>
      </w:r>
      <w:r w:rsidR="00137A91" w:rsidRPr="004A2B71">
        <w:rPr>
          <w:rFonts w:ascii="Arial" w:hAnsi="Arial" w:cs="Arial"/>
          <w:sz w:val="22"/>
          <w:szCs w:val="22"/>
        </w:rPr>
        <w:t xml:space="preserve"> und </w:t>
      </w:r>
      <w:r w:rsidR="003C058A" w:rsidRPr="004A2B71">
        <w:rPr>
          <w:rFonts w:ascii="Arial" w:hAnsi="Arial" w:cs="Arial"/>
          <w:sz w:val="22"/>
          <w:szCs w:val="22"/>
        </w:rPr>
        <w:t>e</w:t>
      </w:r>
      <w:r w:rsidR="00137A91" w:rsidRPr="00957864">
        <w:rPr>
          <w:rFonts w:ascii="Arial" w:hAnsi="Arial" w:cs="Arial"/>
          <w:sz w:val="22"/>
          <w:szCs w:val="22"/>
        </w:rPr>
        <w:t>rneuerbare Energie</w:t>
      </w:r>
      <w:r w:rsidR="003C058A" w:rsidRPr="004A2B71">
        <w:rPr>
          <w:rFonts w:ascii="Arial" w:hAnsi="Arial" w:cs="Arial"/>
          <w:sz w:val="22"/>
          <w:szCs w:val="22"/>
        </w:rPr>
        <w:t>n</w:t>
      </w:r>
      <w:r w:rsidR="00137A91" w:rsidRPr="00957864">
        <w:rPr>
          <w:rFonts w:ascii="Arial" w:hAnsi="Arial" w:cs="Arial"/>
          <w:sz w:val="22"/>
          <w:szCs w:val="22"/>
        </w:rPr>
        <w:t xml:space="preserve"> setzen die Unternehmen auf die Absp</w:t>
      </w:r>
      <w:r w:rsidR="00AC7CA3">
        <w:rPr>
          <w:rFonts w:ascii="Arial" w:hAnsi="Arial" w:cs="Arial"/>
          <w:sz w:val="22"/>
          <w:szCs w:val="22"/>
        </w:rPr>
        <w:t>err- und Regeltechnik von EBRO.</w:t>
      </w:r>
    </w:p>
    <w:p w14:paraId="16BB0DC3" w14:textId="77777777" w:rsidR="006F7C46" w:rsidRDefault="006F7C46" w:rsidP="002745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5CCC12" w14:textId="38D40007" w:rsidR="00F06C6B" w:rsidRPr="00A82C45" w:rsidRDefault="00010218" w:rsidP="0027454E">
      <w:pPr>
        <w:spacing w:line="276" w:lineRule="auto"/>
        <w:rPr>
          <w:rFonts w:ascii="Arial" w:hAnsi="Arial" w:cs="Arial"/>
          <w:sz w:val="22"/>
          <w:szCs w:val="22"/>
        </w:rPr>
      </w:pPr>
      <w:r w:rsidRPr="00A82C45">
        <w:rPr>
          <w:rFonts w:ascii="Arial" w:hAnsi="Arial" w:cs="Arial"/>
          <w:b/>
          <w:sz w:val="22"/>
          <w:szCs w:val="22"/>
        </w:rPr>
        <w:t>Partnerschaft auf Augenhöhe: K</w:t>
      </w:r>
      <w:r w:rsidR="00C84868">
        <w:rPr>
          <w:rFonts w:ascii="Arial" w:hAnsi="Arial" w:cs="Arial"/>
          <w:b/>
          <w:sz w:val="22"/>
          <w:szCs w:val="22"/>
        </w:rPr>
        <w:t>unden schätzen</w:t>
      </w:r>
      <w:r w:rsidR="00B7518C">
        <w:rPr>
          <w:rFonts w:ascii="Arial" w:hAnsi="Arial" w:cs="Arial"/>
          <w:b/>
          <w:sz w:val="22"/>
          <w:szCs w:val="22"/>
        </w:rPr>
        <w:t xml:space="preserve"> </w:t>
      </w:r>
      <w:r w:rsidR="00AC7CA3">
        <w:rPr>
          <w:rFonts w:ascii="Arial" w:hAnsi="Arial" w:cs="Arial"/>
          <w:b/>
          <w:sz w:val="22"/>
          <w:szCs w:val="22"/>
        </w:rPr>
        <w:t>Nähe und Flexibilität</w:t>
      </w:r>
    </w:p>
    <w:p w14:paraId="60C31470" w14:textId="04C08E8F" w:rsidR="00243DF5" w:rsidRPr="00583ED5" w:rsidRDefault="00A82C45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nur die Speziallösungen für besondere Anwendungen werden gemeinsam in enger Zusammenarbeit mit den Kunden entwickelt. Kundennähe ist einer der</w:t>
      </w:r>
      <w:r w:rsidR="00C84868">
        <w:rPr>
          <w:rFonts w:ascii="Arial" w:hAnsi="Arial" w:cs="Arial"/>
          <w:sz w:val="22"/>
          <w:szCs w:val="22"/>
        </w:rPr>
        <w:t xml:space="preserve"> großen </w:t>
      </w:r>
      <w:r>
        <w:rPr>
          <w:rFonts w:ascii="Arial" w:hAnsi="Arial" w:cs="Arial"/>
          <w:sz w:val="22"/>
          <w:szCs w:val="22"/>
        </w:rPr>
        <w:t xml:space="preserve">Stärken, die das Unternehmen auszeichnet. </w:t>
      </w:r>
      <w:r w:rsidR="005D75C2">
        <w:rPr>
          <w:rFonts w:ascii="Arial" w:hAnsi="Arial" w:cs="Arial"/>
          <w:sz w:val="22"/>
          <w:szCs w:val="22"/>
        </w:rPr>
        <w:t>EBRO verfügt über ein internationales Netzwerk aus</w:t>
      </w:r>
      <w:r w:rsidR="005D75C2" w:rsidRPr="002B1D1E">
        <w:rPr>
          <w:rFonts w:ascii="Arial" w:hAnsi="Arial" w:cs="Arial"/>
          <w:color w:val="FF0000"/>
          <w:sz w:val="22"/>
          <w:szCs w:val="22"/>
        </w:rPr>
        <w:t xml:space="preserve"> </w:t>
      </w:r>
      <w:r w:rsidR="004F4410" w:rsidRPr="004A2B71">
        <w:rPr>
          <w:rFonts w:ascii="Arial" w:hAnsi="Arial" w:cs="Arial"/>
          <w:sz w:val="22"/>
          <w:szCs w:val="22"/>
        </w:rPr>
        <w:t>fünf</w:t>
      </w:r>
      <w:r w:rsidR="00FB0E0F">
        <w:rPr>
          <w:rFonts w:ascii="Arial" w:hAnsi="Arial" w:cs="Arial"/>
          <w:color w:val="FF0000"/>
          <w:sz w:val="22"/>
          <w:szCs w:val="22"/>
        </w:rPr>
        <w:t xml:space="preserve"> </w:t>
      </w:r>
      <w:r w:rsidR="005D75C2">
        <w:rPr>
          <w:rFonts w:ascii="Arial" w:hAnsi="Arial" w:cs="Arial"/>
          <w:sz w:val="22"/>
          <w:szCs w:val="22"/>
        </w:rPr>
        <w:t>Produktionsstandorten – Deutschland, Italien,</w:t>
      </w:r>
      <w:r w:rsidR="004A2B71">
        <w:rPr>
          <w:rFonts w:ascii="Arial" w:hAnsi="Arial" w:cs="Arial"/>
          <w:sz w:val="22"/>
          <w:szCs w:val="22"/>
        </w:rPr>
        <w:t xml:space="preserve"> </w:t>
      </w:r>
      <w:r w:rsidR="004F4410">
        <w:rPr>
          <w:rFonts w:ascii="Arial" w:hAnsi="Arial" w:cs="Arial"/>
          <w:sz w:val="22"/>
          <w:szCs w:val="22"/>
        </w:rPr>
        <w:t>Schweden</w:t>
      </w:r>
      <w:r w:rsidR="004A2B71">
        <w:rPr>
          <w:rFonts w:ascii="Arial" w:hAnsi="Arial" w:cs="Arial"/>
          <w:sz w:val="22"/>
          <w:szCs w:val="22"/>
        </w:rPr>
        <w:t>,</w:t>
      </w:r>
      <w:r w:rsidR="005D75C2">
        <w:rPr>
          <w:rFonts w:ascii="Arial" w:hAnsi="Arial" w:cs="Arial"/>
          <w:sz w:val="22"/>
          <w:szCs w:val="22"/>
        </w:rPr>
        <w:t xml:space="preserve"> China</w:t>
      </w:r>
      <w:r w:rsidR="00024611">
        <w:rPr>
          <w:rFonts w:ascii="Arial" w:hAnsi="Arial" w:cs="Arial"/>
          <w:sz w:val="22"/>
          <w:szCs w:val="22"/>
        </w:rPr>
        <w:t>,</w:t>
      </w:r>
      <w:r w:rsidR="005D75C2">
        <w:rPr>
          <w:rFonts w:ascii="Arial" w:hAnsi="Arial" w:cs="Arial"/>
          <w:sz w:val="22"/>
          <w:szCs w:val="22"/>
        </w:rPr>
        <w:t xml:space="preserve"> Thailand</w:t>
      </w:r>
      <w:r w:rsidR="00FB0E0F">
        <w:rPr>
          <w:rFonts w:ascii="Arial" w:hAnsi="Arial" w:cs="Arial"/>
          <w:sz w:val="22"/>
          <w:szCs w:val="22"/>
        </w:rPr>
        <w:t xml:space="preserve"> </w:t>
      </w:r>
      <w:r w:rsidR="004A2B71">
        <w:rPr>
          <w:rFonts w:ascii="Arial" w:hAnsi="Arial" w:cs="Arial"/>
          <w:sz w:val="22"/>
          <w:szCs w:val="22"/>
        </w:rPr>
        <w:t xml:space="preserve">– </w:t>
      </w:r>
      <w:r w:rsidR="005D75C2">
        <w:rPr>
          <w:rFonts w:ascii="Arial" w:hAnsi="Arial" w:cs="Arial"/>
          <w:sz w:val="22"/>
          <w:szCs w:val="22"/>
        </w:rPr>
        <w:t>und</w:t>
      </w:r>
      <w:r w:rsidR="005D75C2" w:rsidRPr="00957864">
        <w:rPr>
          <w:rFonts w:ascii="Arial" w:hAnsi="Arial" w:cs="Arial"/>
          <w:color w:val="FF0000"/>
          <w:sz w:val="22"/>
          <w:szCs w:val="22"/>
        </w:rPr>
        <w:t xml:space="preserve"> </w:t>
      </w:r>
      <w:r w:rsidR="004A2B71" w:rsidRPr="004A2B71">
        <w:rPr>
          <w:rFonts w:ascii="Arial" w:hAnsi="Arial" w:cs="Arial"/>
          <w:sz w:val="22"/>
          <w:szCs w:val="22"/>
        </w:rPr>
        <w:t>3</w:t>
      </w:r>
      <w:r w:rsidR="003539BC">
        <w:rPr>
          <w:rFonts w:ascii="Arial" w:hAnsi="Arial" w:cs="Arial"/>
          <w:sz w:val="22"/>
          <w:szCs w:val="22"/>
        </w:rPr>
        <w:t>3</w:t>
      </w:r>
      <w:r w:rsidR="002B1D1E" w:rsidRPr="004A2B71">
        <w:rPr>
          <w:rFonts w:ascii="Arial" w:hAnsi="Arial" w:cs="Arial"/>
          <w:sz w:val="22"/>
          <w:szCs w:val="22"/>
        </w:rPr>
        <w:t xml:space="preserve"> </w:t>
      </w:r>
      <w:r w:rsidR="005D75C2">
        <w:rPr>
          <w:rFonts w:ascii="Arial" w:hAnsi="Arial" w:cs="Arial"/>
          <w:sz w:val="22"/>
          <w:szCs w:val="22"/>
        </w:rPr>
        <w:t>nationale</w:t>
      </w:r>
      <w:r w:rsidR="00713BA4">
        <w:rPr>
          <w:rFonts w:ascii="Arial" w:hAnsi="Arial" w:cs="Arial"/>
          <w:sz w:val="22"/>
          <w:szCs w:val="22"/>
        </w:rPr>
        <w:t>n</w:t>
      </w:r>
      <w:r w:rsidR="005D75C2">
        <w:rPr>
          <w:rFonts w:ascii="Arial" w:hAnsi="Arial" w:cs="Arial"/>
          <w:sz w:val="22"/>
          <w:szCs w:val="22"/>
        </w:rPr>
        <w:t xml:space="preserve"> und internationale</w:t>
      </w:r>
      <w:r w:rsidR="00713BA4">
        <w:rPr>
          <w:rFonts w:ascii="Arial" w:hAnsi="Arial" w:cs="Arial"/>
          <w:sz w:val="22"/>
          <w:szCs w:val="22"/>
        </w:rPr>
        <w:t>n</w:t>
      </w:r>
      <w:r w:rsidR="005D75C2">
        <w:rPr>
          <w:rFonts w:ascii="Arial" w:hAnsi="Arial" w:cs="Arial"/>
          <w:sz w:val="22"/>
          <w:szCs w:val="22"/>
        </w:rPr>
        <w:t xml:space="preserve"> </w:t>
      </w:r>
      <w:r w:rsidR="00545D3E" w:rsidRPr="004626C9">
        <w:rPr>
          <w:rFonts w:ascii="Arial" w:hAnsi="Arial" w:cs="Arial"/>
          <w:sz w:val="22"/>
          <w:szCs w:val="22"/>
        </w:rPr>
        <w:t>G</w:t>
      </w:r>
      <w:r w:rsidR="005D75C2" w:rsidRPr="004626C9">
        <w:rPr>
          <w:rFonts w:ascii="Arial" w:hAnsi="Arial" w:cs="Arial"/>
          <w:sz w:val="22"/>
          <w:szCs w:val="22"/>
        </w:rPr>
        <w:t>esellschaften</w:t>
      </w:r>
      <w:r w:rsidR="005D75C2">
        <w:rPr>
          <w:rFonts w:ascii="Arial" w:hAnsi="Arial" w:cs="Arial"/>
          <w:sz w:val="22"/>
          <w:szCs w:val="22"/>
        </w:rPr>
        <w:t xml:space="preserve">. Kunden wie beispielsweise </w:t>
      </w:r>
      <w:r w:rsidR="005D75C2" w:rsidRPr="004A2B71">
        <w:rPr>
          <w:rFonts w:ascii="Arial" w:hAnsi="Arial" w:cs="Arial"/>
          <w:sz w:val="22"/>
          <w:szCs w:val="22"/>
        </w:rPr>
        <w:t xml:space="preserve">Nestlé </w:t>
      </w:r>
      <w:r w:rsidR="005D75C2">
        <w:rPr>
          <w:rFonts w:ascii="Arial" w:hAnsi="Arial" w:cs="Arial"/>
          <w:sz w:val="22"/>
          <w:szCs w:val="22"/>
        </w:rPr>
        <w:t xml:space="preserve">und </w:t>
      </w:r>
      <w:r w:rsidR="005D75C2" w:rsidRPr="004A2B71">
        <w:rPr>
          <w:rFonts w:ascii="Arial" w:hAnsi="Arial" w:cs="Arial"/>
          <w:sz w:val="22"/>
          <w:szCs w:val="22"/>
        </w:rPr>
        <w:t xml:space="preserve">Porsche </w:t>
      </w:r>
      <w:r w:rsidR="005D75C2">
        <w:rPr>
          <w:rFonts w:ascii="Arial" w:hAnsi="Arial" w:cs="Arial"/>
          <w:sz w:val="22"/>
          <w:szCs w:val="22"/>
        </w:rPr>
        <w:t xml:space="preserve">schätzen an EBRO </w:t>
      </w:r>
      <w:r w:rsidR="00713BA4">
        <w:rPr>
          <w:rFonts w:ascii="Arial" w:hAnsi="Arial" w:cs="Arial"/>
          <w:sz w:val="22"/>
          <w:szCs w:val="22"/>
        </w:rPr>
        <w:t>zum einen</w:t>
      </w:r>
      <w:r w:rsidR="005D75C2">
        <w:rPr>
          <w:rFonts w:ascii="Arial" w:hAnsi="Arial" w:cs="Arial"/>
          <w:sz w:val="22"/>
          <w:szCs w:val="22"/>
        </w:rPr>
        <w:t xml:space="preserve"> die </w:t>
      </w:r>
      <w:r w:rsidR="00713BA4">
        <w:rPr>
          <w:rFonts w:ascii="Arial" w:hAnsi="Arial" w:cs="Arial"/>
          <w:sz w:val="22"/>
          <w:szCs w:val="22"/>
        </w:rPr>
        <w:t>örtliche</w:t>
      </w:r>
      <w:r w:rsidR="005D75C2">
        <w:rPr>
          <w:rFonts w:ascii="Arial" w:hAnsi="Arial" w:cs="Arial"/>
          <w:sz w:val="22"/>
          <w:szCs w:val="22"/>
        </w:rPr>
        <w:t xml:space="preserve"> N</w:t>
      </w:r>
      <w:r w:rsidR="00713BA4">
        <w:rPr>
          <w:rFonts w:ascii="Arial" w:hAnsi="Arial" w:cs="Arial"/>
          <w:sz w:val="22"/>
          <w:szCs w:val="22"/>
        </w:rPr>
        <w:t xml:space="preserve">ähe und fachliche Beratung, zum anderen </w:t>
      </w:r>
      <w:r w:rsidR="005D75C2">
        <w:rPr>
          <w:rFonts w:ascii="Arial" w:hAnsi="Arial" w:cs="Arial"/>
          <w:sz w:val="22"/>
          <w:szCs w:val="22"/>
        </w:rPr>
        <w:t xml:space="preserve">die schnelle Auftragsannahme und -umsetzung sowie die kurzen Reaktionszeiten im Tagesgeschäft. Sie </w:t>
      </w:r>
      <w:r w:rsidR="00713BA4">
        <w:rPr>
          <w:rFonts w:ascii="Arial" w:hAnsi="Arial" w:cs="Arial"/>
          <w:sz w:val="22"/>
          <w:szCs w:val="22"/>
        </w:rPr>
        <w:lastRenderedPageBreak/>
        <w:t>erleben das</w:t>
      </w:r>
      <w:r w:rsidR="005D75C2">
        <w:rPr>
          <w:rFonts w:ascii="Arial" w:hAnsi="Arial" w:cs="Arial"/>
          <w:sz w:val="22"/>
          <w:szCs w:val="22"/>
        </w:rPr>
        <w:t xml:space="preserve"> Unternehmen als </w:t>
      </w:r>
      <w:r w:rsidR="00713BA4">
        <w:rPr>
          <w:rFonts w:ascii="Arial" w:hAnsi="Arial" w:cs="Arial"/>
          <w:sz w:val="22"/>
          <w:szCs w:val="22"/>
        </w:rPr>
        <w:t>verlässlichen</w:t>
      </w:r>
      <w:r w:rsidR="005D75C2" w:rsidRPr="005D75C2">
        <w:rPr>
          <w:rFonts w:ascii="Arial" w:hAnsi="Arial" w:cs="Arial"/>
          <w:sz w:val="22"/>
          <w:szCs w:val="22"/>
        </w:rPr>
        <w:t>,</w:t>
      </w:r>
      <w:r w:rsidR="00713BA4">
        <w:rPr>
          <w:rFonts w:ascii="Arial" w:hAnsi="Arial" w:cs="Arial"/>
          <w:sz w:val="22"/>
          <w:szCs w:val="22"/>
        </w:rPr>
        <w:t xml:space="preserve"> zukunfts- und werteorientierten</w:t>
      </w:r>
      <w:r w:rsidR="005D75C2" w:rsidRPr="005D75C2">
        <w:rPr>
          <w:rFonts w:ascii="Arial" w:hAnsi="Arial" w:cs="Arial"/>
          <w:sz w:val="22"/>
          <w:szCs w:val="22"/>
        </w:rPr>
        <w:t xml:space="preserve"> Partner</w:t>
      </w:r>
      <w:r w:rsidR="005D75C2">
        <w:rPr>
          <w:rFonts w:ascii="Arial" w:hAnsi="Arial" w:cs="Arial"/>
          <w:sz w:val="22"/>
          <w:szCs w:val="22"/>
        </w:rPr>
        <w:t>, der jederzeit bereit ist, schnell zu helfen. „Das ist der EBRO</w:t>
      </w:r>
      <w:r w:rsidR="003C058A" w:rsidRPr="00AB63F2">
        <w:rPr>
          <w:rFonts w:ascii="Arial" w:hAnsi="Arial" w:cs="Arial"/>
          <w:sz w:val="22"/>
          <w:szCs w:val="22"/>
        </w:rPr>
        <w:t>-</w:t>
      </w:r>
      <w:r w:rsidR="005D75C2">
        <w:rPr>
          <w:rFonts w:ascii="Arial" w:hAnsi="Arial" w:cs="Arial"/>
          <w:sz w:val="22"/>
          <w:szCs w:val="22"/>
        </w:rPr>
        <w:t>Geist, den Kunden und Geschäftspartner in all unseren N</w:t>
      </w:r>
      <w:r w:rsidR="00B7518C">
        <w:rPr>
          <w:rFonts w:ascii="Arial" w:hAnsi="Arial" w:cs="Arial"/>
          <w:sz w:val="22"/>
          <w:szCs w:val="22"/>
        </w:rPr>
        <w:t>iederlassungen spüren und erfahren können“</w:t>
      </w:r>
      <w:r w:rsidR="00713BA4">
        <w:rPr>
          <w:rFonts w:ascii="Arial" w:hAnsi="Arial" w:cs="Arial"/>
          <w:sz w:val="22"/>
          <w:szCs w:val="22"/>
        </w:rPr>
        <w:t>,</w:t>
      </w:r>
      <w:r w:rsidR="00B7518C">
        <w:rPr>
          <w:rFonts w:ascii="Arial" w:hAnsi="Arial" w:cs="Arial"/>
          <w:sz w:val="22"/>
          <w:szCs w:val="22"/>
        </w:rPr>
        <w:t xml:space="preserve"> </w:t>
      </w:r>
      <w:r w:rsidR="00B7518C" w:rsidRPr="00583ED5">
        <w:rPr>
          <w:rFonts w:ascii="Arial" w:hAnsi="Arial" w:cs="Arial"/>
          <w:sz w:val="22"/>
          <w:szCs w:val="22"/>
        </w:rPr>
        <w:t xml:space="preserve">bemerkt Markus Schneider, </w:t>
      </w:r>
      <w:r w:rsidR="008F186F" w:rsidRPr="00583ED5">
        <w:rPr>
          <w:rFonts w:ascii="Arial" w:hAnsi="Arial" w:cs="Arial"/>
          <w:sz w:val="22"/>
          <w:szCs w:val="22"/>
        </w:rPr>
        <w:t>Geschäftsführer</w:t>
      </w:r>
      <w:r w:rsidR="003C46F3" w:rsidRPr="00583ED5">
        <w:rPr>
          <w:rFonts w:ascii="Arial" w:hAnsi="Arial" w:cs="Arial"/>
          <w:sz w:val="22"/>
          <w:szCs w:val="22"/>
        </w:rPr>
        <w:t>.</w:t>
      </w:r>
    </w:p>
    <w:p w14:paraId="36F3F750" w14:textId="77777777" w:rsidR="00243DF5" w:rsidRDefault="00243DF5" w:rsidP="0027454E">
      <w:pPr>
        <w:spacing w:line="276" w:lineRule="auto"/>
        <w:rPr>
          <w:rFonts w:ascii="Arial" w:hAnsi="Arial" w:cs="Arial"/>
          <w:sz w:val="22"/>
          <w:szCs w:val="22"/>
        </w:rPr>
      </w:pPr>
    </w:p>
    <w:p w14:paraId="2BDBDF61" w14:textId="0CDCACA4" w:rsidR="00243DF5" w:rsidRPr="00B7518C" w:rsidRDefault="00B7518C" w:rsidP="002745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518C">
        <w:rPr>
          <w:rFonts w:ascii="Arial" w:hAnsi="Arial" w:cs="Arial"/>
          <w:b/>
          <w:sz w:val="22"/>
          <w:szCs w:val="22"/>
        </w:rPr>
        <w:t>Geprüfte Qualität: Nichts wird dem Zufall überlassen</w:t>
      </w:r>
    </w:p>
    <w:p w14:paraId="09BC0371" w14:textId="6A29AD4F" w:rsidR="00B7518C" w:rsidRDefault="00B7518C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einem durchaus preisgetriebenen Markt setzt das Unternehmen</w:t>
      </w:r>
      <w:r w:rsidR="00AB63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bedingungslose Qualität, um die Lebenszykluskosten für die Kunden so gering wie möglich zu halten. Da wird auch hier und dort einmal </w:t>
      </w:r>
      <w:r w:rsidR="00785AEF">
        <w:rPr>
          <w:rFonts w:ascii="Arial" w:hAnsi="Arial" w:cs="Arial"/>
          <w:sz w:val="22"/>
          <w:szCs w:val="22"/>
        </w:rPr>
        <w:t xml:space="preserve">deutlich </w:t>
      </w:r>
      <w:r>
        <w:rPr>
          <w:rFonts w:ascii="Arial" w:hAnsi="Arial" w:cs="Arial"/>
          <w:sz w:val="22"/>
          <w:szCs w:val="22"/>
        </w:rPr>
        <w:t xml:space="preserve">mehr geprüft als vorgeschrieben oder unbedingt nötig – sei es in der Warenannahme bei der Materialprüfung, in der Produktion bei der </w:t>
      </w:r>
      <w:r w:rsidR="00484BC7">
        <w:rPr>
          <w:rFonts w:ascii="Arial" w:hAnsi="Arial" w:cs="Arial"/>
          <w:sz w:val="22"/>
          <w:szCs w:val="22"/>
        </w:rPr>
        <w:t>Wartung</w:t>
      </w:r>
      <w:r>
        <w:rPr>
          <w:rFonts w:ascii="Arial" w:hAnsi="Arial" w:cs="Arial"/>
          <w:sz w:val="22"/>
          <w:szCs w:val="22"/>
        </w:rPr>
        <w:t xml:space="preserve"> </w:t>
      </w:r>
      <w:r w:rsidR="00484BC7">
        <w:rPr>
          <w:rFonts w:ascii="Arial" w:hAnsi="Arial" w:cs="Arial"/>
          <w:sz w:val="22"/>
          <w:szCs w:val="22"/>
        </w:rPr>
        <w:t xml:space="preserve">der hochwertigen Maschinen </w:t>
      </w:r>
      <w:r w:rsidR="002B1D1E">
        <w:rPr>
          <w:rFonts w:ascii="Arial" w:hAnsi="Arial" w:cs="Arial"/>
          <w:sz w:val="22"/>
          <w:szCs w:val="22"/>
        </w:rPr>
        <w:t xml:space="preserve">oder in der Abteilung </w:t>
      </w:r>
      <w:r w:rsidR="002B1D1E" w:rsidRPr="00AB63F2">
        <w:rPr>
          <w:rFonts w:ascii="Arial" w:hAnsi="Arial" w:cs="Arial"/>
          <w:sz w:val="22"/>
          <w:szCs w:val="22"/>
        </w:rPr>
        <w:t>„E</w:t>
      </w:r>
      <w:r>
        <w:rPr>
          <w:rFonts w:ascii="Arial" w:hAnsi="Arial" w:cs="Arial"/>
          <w:sz w:val="22"/>
          <w:szCs w:val="22"/>
        </w:rPr>
        <w:t>xperimentelle Forschung &amp; Entwicklung</w:t>
      </w:r>
      <w:r w:rsidR="002B1D1E" w:rsidRPr="00AB63F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</w:t>
      </w:r>
      <w:r w:rsidRPr="00AB63F2">
        <w:rPr>
          <w:rFonts w:ascii="Arial" w:hAnsi="Arial" w:cs="Arial"/>
          <w:sz w:val="22"/>
          <w:szCs w:val="22"/>
        </w:rPr>
        <w:t xml:space="preserve">Und so wird bei EBRO jede, also wirklich jede einzelne Armatur – ob die weichdichtende Klappe mit 20er Nennweite oder die Systemlösung Taktschleuse mit 600er Nennweite </w:t>
      </w:r>
      <w:r w:rsidR="00484BC7" w:rsidRPr="00AB63F2">
        <w:rPr>
          <w:rFonts w:ascii="Arial" w:hAnsi="Arial" w:cs="Arial"/>
          <w:sz w:val="22"/>
          <w:szCs w:val="22"/>
        </w:rPr>
        <w:t>– abgedrückt, al</w:t>
      </w:r>
      <w:r w:rsidR="00957864" w:rsidRPr="00AB63F2">
        <w:rPr>
          <w:rFonts w:ascii="Arial" w:hAnsi="Arial" w:cs="Arial"/>
          <w:sz w:val="22"/>
          <w:szCs w:val="22"/>
        </w:rPr>
        <w:t>so auf Dichtigkeit etc. geprüft.</w:t>
      </w:r>
      <w:r w:rsidR="00484BC7">
        <w:rPr>
          <w:rFonts w:ascii="Arial" w:hAnsi="Arial" w:cs="Arial"/>
          <w:sz w:val="22"/>
          <w:szCs w:val="22"/>
        </w:rPr>
        <w:t xml:space="preserve"> „Aufwendige Qualitäts- und Funktionsprüfungen in allen Phasen des Produktionsverlaufs gehören bei uns zur täglichen Routine, denn wir wollen unsere hohe Reputation von heute auch </w:t>
      </w:r>
      <w:r w:rsidR="000A5130">
        <w:rPr>
          <w:rFonts w:ascii="Arial" w:hAnsi="Arial" w:cs="Arial"/>
          <w:sz w:val="22"/>
          <w:szCs w:val="22"/>
        </w:rPr>
        <w:t xml:space="preserve">in Zukunft immer wieder </w:t>
      </w:r>
      <w:r w:rsidR="00484BC7">
        <w:rPr>
          <w:rFonts w:ascii="Arial" w:hAnsi="Arial" w:cs="Arial"/>
          <w:sz w:val="22"/>
          <w:szCs w:val="22"/>
        </w:rPr>
        <w:t xml:space="preserve">unter Beweis stellen“, erklärt </w:t>
      </w:r>
      <w:r w:rsidR="004626C9">
        <w:rPr>
          <w:rFonts w:ascii="Arial" w:hAnsi="Arial" w:cs="Arial"/>
          <w:sz w:val="22"/>
          <w:szCs w:val="22"/>
        </w:rPr>
        <w:t>Dr. Karl-Heinz Tölle</w:t>
      </w:r>
      <w:r w:rsidR="002B1D1E" w:rsidRPr="00957864">
        <w:rPr>
          <w:rFonts w:ascii="Arial" w:hAnsi="Arial" w:cs="Arial"/>
          <w:sz w:val="22"/>
          <w:szCs w:val="22"/>
        </w:rPr>
        <w:t>,</w:t>
      </w:r>
      <w:r w:rsidR="002B1D1E">
        <w:rPr>
          <w:rFonts w:ascii="Arial" w:hAnsi="Arial" w:cs="Arial"/>
          <w:sz w:val="22"/>
          <w:szCs w:val="22"/>
        </w:rPr>
        <w:t xml:space="preserve"> Leiter </w:t>
      </w:r>
      <w:r w:rsidR="004626C9">
        <w:rPr>
          <w:rFonts w:ascii="Arial" w:hAnsi="Arial" w:cs="Arial"/>
          <w:sz w:val="22"/>
          <w:szCs w:val="22"/>
        </w:rPr>
        <w:t>„</w:t>
      </w:r>
      <w:r w:rsidR="00484BC7">
        <w:rPr>
          <w:rFonts w:ascii="Arial" w:hAnsi="Arial" w:cs="Arial"/>
          <w:sz w:val="22"/>
          <w:szCs w:val="22"/>
        </w:rPr>
        <w:t>Forschung &amp; Entwicklung</w:t>
      </w:r>
      <w:r w:rsidR="008F186F">
        <w:rPr>
          <w:rFonts w:ascii="Arial" w:hAnsi="Arial" w:cs="Arial"/>
          <w:sz w:val="22"/>
          <w:szCs w:val="22"/>
        </w:rPr>
        <w:t xml:space="preserve"> Bröer Gruppe</w:t>
      </w:r>
      <w:r w:rsidR="002B1D1E" w:rsidRPr="00AB63F2">
        <w:rPr>
          <w:rFonts w:ascii="Arial" w:hAnsi="Arial" w:cs="Arial"/>
          <w:sz w:val="22"/>
          <w:szCs w:val="22"/>
        </w:rPr>
        <w:t>“</w:t>
      </w:r>
      <w:r w:rsidR="00484BC7">
        <w:rPr>
          <w:rFonts w:ascii="Arial" w:hAnsi="Arial" w:cs="Arial"/>
          <w:sz w:val="22"/>
          <w:szCs w:val="22"/>
        </w:rPr>
        <w:t xml:space="preserve">. Er und sein Team sind stolz </w:t>
      </w:r>
      <w:r w:rsidR="00484BC7" w:rsidRPr="00B710A7">
        <w:rPr>
          <w:rFonts w:ascii="Arial" w:hAnsi="Arial" w:cs="Arial"/>
          <w:sz w:val="22"/>
          <w:szCs w:val="22"/>
        </w:rPr>
        <w:t xml:space="preserve">darauf, dass EBRO auch nach knapp fünf Jahrzehnten an seiner nachhaltigen Investitionsstrategie festhält. </w:t>
      </w:r>
      <w:r w:rsidR="00416BE5" w:rsidRPr="00B710A7">
        <w:rPr>
          <w:rFonts w:ascii="Arial" w:hAnsi="Arial" w:cs="Arial"/>
          <w:sz w:val="22"/>
          <w:szCs w:val="22"/>
        </w:rPr>
        <w:t>„Unser</w:t>
      </w:r>
      <w:r w:rsidR="00484BC7" w:rsidRPr="00B710A7">
        <w:rPr>
          <w:rFonts w:ascii="Arial" w:hAnsi="Arial" w:cs="Arial"/>
          <w:sz w:val="22"/>
          <w:szCs w:val="22"/>
        </w:rPr>
        <w:t xml:space="preserve"> kundenorientierte</w:t>
      </w:r>
      <w:r w:rsidR="00416BE5" w:rsidRPr="00B710A7">
        <w:rPr>
          <w:rFonts w:ascii="Arial" w:hAnsi="Arial" w:cs="Arial"/>
          <w:sz w:val="22"/>
          <w:szCs w:val="22"/>
        </w:rPr>
        <w:t>s</w:t>
      </w:r>
      <w:r w:rsidR="00484BC7" w:rsidRPr="00B710A7">
        <w:rPr>
          <w:rFonts w:ascii="Arial" w:hAnsi="Arial" w:cs="Arial"/>
          <w:sz w:val="22"/>
          <w:szCs w:val="22"/>
        </w:rPr>
        <w:t xml:space="preserve"> Agieren, die strategische Ausrichtung auf neue Märkte, die Steigerung der Innovationskraft und die kontinuierliche </w:t>
      </w:r>
      <w:r w:rsidR="00416BE5" w:rsidRPr="00B710A7">
        <w:rPr>
          <w:rFonts w:ascii="Arial" w:hAnsi="Arial" w:cs="Arial"/>
          <w:sz w:val="22"/>
          <w:szCs w:val="22"/>
        </w:rPr>
        <w:t>Verbesserung unserer Leistungen sind neben unserem Know-how die Schlüsselfaktoren unseres Erfolgs“, ergänzt und resümiert Lydia Bröer.</w:t>
      </w:r>
    </w:p>
    <w:p w14:paraId="2D1561A8" w14:textId="77777777" w:rsidR="00243DF5" w:rsidRDefault="00243DF5" w:rsidP="00CC69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81B62" w14:textId="77777777" w:rsidR="000A5130" w:rsidRDefault="000A5130" w:rsidP="001110F0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35626D5" w14:textId="77777777" w:rsidR="00AB63F2" w:rsidRPr="001110F0" w:rsidRDefault="00AB63F2" w:rsidP="00AB63F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110F0">
        <w:rPr>
          <w:rFonts w:ascii="Arial" w:hAnsi="Arial" w:cs="Arial"/>
          <w:b/>
          <w:bCs/>
          <w:sz w:val="18"/>
          <w:szCs w:val="18"/>
        </w:rPr>
        <w:t>EBRO ARMATUREN</w:t>
      </w:r>
    </w:p>
    <w:p w14:paraId="51F9F7F0" w14:textId="086DEC6D" w:rsidR="003539BC" w:rsidRPr="001110F0" w:rsidRDefault="003539BC" w:rsidP="003539B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10F0">
        <w:rPr>
          <w:rFonts w:ascii="Arial" w:hAnsi="Arial" w:cs="Arial"/>
          <w:sz w:val="18"/>
          <w:szCs w:val="18"/>
        </w:rPr>
        <w:t xml:space="preserve">Seit der Unternehmensgründung 1972 entwickelt, produziert und vertreibt EBRO ARMATUREN Absperr-, Regel- und Automatisierungstechnik für industrielle Anwendungen. </w:t>
      </w:r>
      <w:r w:rsidRPr="00F256C2">
        <w:rPr>
          <w:rFonts w:ascii="Arial" w:hAnsi="Arial" w:cs="Arial"/>
          <w:sz w:val="18"/>
          <w:szCs w:val="18"/>
        </w:rPr>
        <w:t>Mehr als 1</w:t>
      </w:r>
      <w:r>
        <w:rPr>
          <w:rFonts w:ascii="Arial" w:hAnsi="Arial" w:cs="Arial"/>
          <w:sz w:val="18"/>
          <w:szCs w:val="18"/>
        </w:rPr>
        <w:t>.</w:t>
      </w:r>
      <w:r w:rsidRPr="00F256C2">
        <w:rPr>
          <w:rFonts w:ascii="Arial" w:hAnsi="Arial" w:cs="Arial"/>
          <w:sz w:val="18"/>
          <w:szCs w:val="18"/>
        </w:rPr>
        <w:t xml:space="preserve">000 Mitarbeiter in </w:t>
      </w:r>
      <w:r w:rsidRPr="00351CC7">
        <w:rPr>
          <w:rFonts w:ascii="Arial" w:hAnsi="Arial" w:cs="Arial"/>
          <w:sz w:val="18"/>
          <w:szCs w:val="18"/>
        </w:rPr>
        <w:t>drei</w:t>
      </w:r>
      <w:r w:rsidRPr="00F256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256C2">
        <w:rPr>
          <w:rFonts w:ascii="Arial" w:hAnsi="Arial" w:cs="Arial"/>
          <w:sz w:val="18"/>
          <w:szCs w:val="18"/>
        </w:rPr>
        <w:t xml:space="preserve">nationalen und </w:t>
      </w:r>
      <w:r w:rsidRPr="0004554F">
        <w:rPr>
          <w:rFonts w:ascii="Arial" w:hAnsi="Arial" w:cs="Arial"/>
          <w:sz w:val="18"/>
          <w:szCs w:val="18"/>
        </w:rPr>
        <w:t>30</w:t>
      </w:r>
      <w:r w:rsidRPr="00F256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04554F">
        <w:rPr>
          <w:rFonts w:ascii="Arial" w:hAnsi="Arial" w:cs="Arial"/>
          <w:sz w:val="18"/>
          <w:szCs w:val="18"/>
        </w:rPr>
        <w:t>internationalen Tochtergesellschaften sorgen dafür</w:t>
      </w:r>
      <w:r w:rsidRPr="001110F0">
        <w:rPr>
          <w:rFonts w:ascii="Arial" w:hAnsi="Arial" w:cs="Arial"/>
          <w:sz w:val="18"/>
          <w:szCs w:val="18"/>
        </w:rPr>
        <w:t xml:space="preserve">, </w:t>
      </w:r>
      <w:r w:rsidR="004626C9">
        <w:rPr>
          <w:rFonts w:ascii="Arial" w:hAnsi="Arial" w:cs="Arial"/>
          <w:sz w:val="18"/>
          <w:szCs w:val="18"/>
        </w:rPr>
        <w:t>dass die EBRO Produkte in über 10</w:t>
      </w:r>
      <w:r w:rsidRPr="001110F0">
        <w:rPr>
          <w:rFonts w:ascii="Arial" w:hAnsi="Arial" w:cs="Arial"/>
          <w:sz w:val="18"/>
          <w:szCs w:val="18"/>
        </w:rPr>
        <w:t>0 Länder</w:t>
      </w:r>
      <w:r w:rsidRPr="0004554F">
        <w:rPr>
          <w:rFonts w:ascii="Arial" w:hAnsi="Arial" w:cs="Arial"/>
          <w:sz w:val="18"/>
          <w:szCs w:val="18"/>
        </w:rPr>
        <w:t>n</w:t>
      </w:r>
      <w:r w:rsidRPr="001110F0">
        <w:rPr>
          <w:rFonts w:ascii="Arial" w:hAnsi="Arial" w:cs="Arial"/>
          <w:sz w:val="18"/>
          <w:szCs w:val="18"/>
        </w:rPr>
        <w:t xml:space="preserve"> weltweit erhältlich sind. Im globalen Netzwerk wird am Stammsitz in Deutschland und in Italien, Schweden, China und Thailand mit einheitlich hohen Fertigungs- und Qualitätsstandards produziert. 2005 wurde der schwedische Hersteller Stafsjö Valves AB akquiriert und die Produktpalette um ein umfangreiches Portfolio an Stoffschiebern erweitert. </w:t>
      </w:r>
    </w:p>
    <w:p w14:paraId="35640C7F" w14:textId="1CCA0398" w:rsidR="00545D3E" w:rsidRDefault="003539BC" w:rsidP="00AB63F2">
      <w:pPr>
        <w:spacing w:line="276" w:lineRule="auto"/>
        <w:jc w:val="both"/>
      </w:pPr>
      <w:r w:rsidRPr="001110F0">
        <w:rPr>
          <w:rFonts w:ascii="Arial" w:hAnsi="Arial" w:cs="Arial"/>
          <w:sz w:val="18"/>
          <w:szCs w:val="18"/>
        </w:rPr>
        <w:t xml:space="preserve">Das inhabergeführte Familienunternehmen versteht sich als verlässlicher, </w:t>
      </w:r>
      <w:r>
        <w:rPr>
          <w:rFonts w:ascii="Arial" w:hAnsi="Arial" w:cs="Arial"/>
          <w:sz w:val="18"/>
          <w:szCs w:val="18"/>
        </w:rPr>
        <w:t>zukunfts- und werteorientierter</w:t>
      </w:r>
      <w:r w:rsidRPr="001110F0">
        <w:rPr>
          <w:rFonts w:ascii="Arial" w:hAnsi="Arial" w:cs="Arial"/>
          <w:sz w:val="18"/>
          <w:szCs w:val="18"/>
        </w:rPr>
        <w:t xml:space="preserve"> Partner seiner weltweit mehr als </w:t>
      </w:r>
      <w:r w:rsidR="00C32563">
        <w:rPr>
          <w:rFonts w:ascii="Arial" w:hAnsi="Arial" w:cs="Arial"/>
          <w:sz w:val="18"/>
          <w:szCs w:val="18"/>
        </w:rPr>
        <w:t>35</w:t>
      </w:r>
      <w:r w:rsidRPr="0004554F">
        <w:rPr>
          <w:rFonts w:ascii="Arial" w:hAnsi="Arial" w:cs="Arial"/>
          <w:sz w:val="18"/>
          <w:szCs w:val="18"/>
        </w:rPr>
        <w:t xml:space="preserve">.000 </w:t>
      </w:r>
      <w:r w:rsidRPr="001110F0">
        <w:rPr>
          <w:rFonts w:ascii="Arial" w:hAnsi="Arial" w:cs="Arial"/>
          <w:sz w:val="18"/>
          <w:szCs w:val="18"/>
        </w:rPr>
        <w:t xml:space="preserve">Kunden: Kundenzufriedenheit, Qualität und Sicherheit spiegeln sich in der Vielfalt von über </w:t>
      </w:r>
      <w:r w:rsidRPr="00351CC7">
        <w:rPr>
          <w:rFonts w:ascii="Arial" w:hAnsi="Arial" w:cs="Arial"/>
          <w:sz w:val="18"/>
          <w:szCs w:val="18"/>
        </w:rPr>
        <w:t xml:space="preserve">350.000 Produktvarianten </w:t>
      </w:r>
      <w:r w:rsidRPr="001110F0">
        <w:rPr>
          <w:rFonts w:ascii="Arial" w:hAnsi="Arial" w:cs="Arial"/>
          <w:sz w:val="18"/>
          <w:szCs w:val="18"/>
        </w:rPr>
        <w:t>wider, die für Kunden in aller Welt mit hoher Präzisionstechnik her</w:t>
      </w:r>
      <w:r w:rsidR="004626C9">
        <w:rPr>
          <w:rFonts w:ascii="Arial" w:hAnsi="Arial" w:cs="Arial"/>
          <w:sz w:val="18"/>
          <w:szCs w:val="18"/>
        </w:rPr>
        <w:t xml:space="preserve">gestellt und schneller </w:t>
      </w:r>
      <w:r w:rsidRPr="001110F0">
        <w:rPr>
          <w:rFonts w:ascii="Arial" w:hAnsi="Arial" w:cs="Arial"/>
          <w:sz w:val="18"/>
          <w:szCs w:val="18"/>
        </w:rPr>
        <w:t xml:space="preserve">Lieferperformance distribuiert werden. Für EBRO ist es selbstverständlich, neben hochwertigen Industriearmaturen auch die entsprechende Antriebs- und Automatisierungstechnik als komplette Einheit passgenau auf die konkrete Anwendung sowie deren Anforderungen zuzuschneiden. Dies bietet dem Kunden weitere Synergie-Effekte in der Planungsunterstützung, technischen Beratung und Dokumentation. Insbesondere für </w:t>
      </w:r>
      <w:r w:rsidR="00465BEE">
        <w:rPr>
          <w:rFonts w:ascii="Arial" w:hAnsi="Arial" w:cs="Arial"/>
          <w:sz w:val="18"/>
          <w:szCs w:val="18"/>
        </w:rPr>
        <w:t>anspruchsvolle</w:t>
      </w:r>
      <w:r w:rsidRPr="001110F0">
        <w:rPr>
          <w:rFonts w:ascii="Arial" w:hAnsi="Arial" w:cs="Arial"/>
          <w:sz w:val="18"/>
          <w:szCs w:val="18"/>
        </w:rPr>
        <w:t xml:space="preserve"> Anwendungsbereiche und Branchen wie die Chemie- und pharmazeutische Industrie, Lebensmittel- und Getränkeindustrie und Meerwasserentsalzung hat sich EBRO weltweit mit innovativen Lösungen im Markt etabliert.</w:t>
      </w:r>
    </w:p>
    <w:p w14:paraId="7040E22E" w14:textId="59FE48A0" w:rsidR="00972407" w:rsidRPr="00B710A7" w:rsidRDefault="00972407" w:rsidP="00B710A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972407" w:rsidRPr="00B710A7" w:rsidSect="00545D3E">
      <w:headerReference w:type="default" r:id="rId8"/>
      <w:footerReference w:type="default" r:id="rId9"/>
      <w:pgSz w:w="11906" w:h="16838"/>
      <w:pgMar w:top="2977" w:right="1418" w:bottom="1843" w:left="1418" w:header="1260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F433" w14:textId="77777777" w:rsidR="006427EB" w:rsidRDefault="006427EB">
      <w:r>
        <w:separator/>
      </w:r>
    </w:p>
  </w:endnote>
  <w:endnote w:type="continuationSeparator" w:id="0">
    <w:p w14:paraId="73FA6D54" w14:textId="77777777" w:rsidR="006427EB" w:rsidRDefault="0064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F4C8" w14:textId="7B812220" w:rsidR="0018527A" w:rsidRDefault="00E24B4C" w:rsidP="0018527A">
    <w:pPr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351BA375">
        <v:rect id="_x0000_i1025" style="width:453.5pt;height:1pt" o:hralign="center" o:hrstd="t" o:hrnoshade="t" o:hr="t" fillcolor="#747070 [1614]" stroked="f"/>
      </w:pict>
    </w:r>
  </w:p>
  <w:p w14:paraId="06F2879D" w14:textId="77777777" w:rsidR="0018527A" w:rsidRPr="0018527A" w:rsidRDefault="0018527A" w:rsidP="0018527A">
    <w:pPr>
      <w:spacing w:before="80" w:line="276" w:lineRule="auto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Pressekontakt:</w:t>
    </w:r>
  </w:p>
  <w:p w14:paraId="076921CA" w14:textId="214945D0" w:rsidR="0018527A" w:rsidRPr="0018527A" w:rsidRDefault="0018527A" w:rsidP="0018527A">
    <w:pPr>
      <w:spacing w:before="80" w:line="276" w:lineRule="auto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Diana Völkel | Public Relations</w:t>
    </w:r>
  </w:p>
  <w:p w14:paraId="6A7BB3D5" w14:textId="234B240B" w:rsidR="0018527A" w:rsidRPr="0018527A" w:rsidRDefault="0018527A" w:rsidP="0018527A">
    <w:pPr>
      <w:spacing w:line="276" w:lineRule="auto"/>
      <w:ind w:left="708" w:firstLine="708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Tel.: +49 (0)2331 904-202 | E-</w:t>
    </w:r>
    <w:r>
      <w:rPr>
        <w:rFonts w:ascii="Arial" w:hAnsi="Arial" w:cs="Arial"/>
        <w:sz w:val="18"/>
        <w:szCs w:val="18"/>
      </w:rPr>
      <w:t>M</w:t>
    </w:r>
    <w:r w:rsidRPr="0018527A">
      <w:rPr>
        <w:rFonts w:ascii="Arial" w:hAnsi="Arial" w:cs="Arial"/>
        <w:sz w:val="18"/>
        <w:szCs w:val="18"/>
      </w:rPr>
      <w:t xml:space="preserve">ail: </w:t>
    </w:r>
    <w:hyperlink r:id="rId1" w:history="1">
      <w:r w:rsidRPr="0018527A">
        <w:rPr>
          <w:rFonts w:ascii="Arial" w:hAnsi="Arial" w:cs="Arial"/>
          <w:sz w:val="18"/>
          <w:szCs w:val="18"/>
        </w:rPr>
        <w:t>d.voelkel@ebro-armaturen.com</w:t>
      </w:r>
    </w:hyperlink>
    <w:r w:rsidRPr="0018527A">
      <w:rPr>
        <w:rFonts w:ascii="Arial" w:hAnsi="Arial" w:cs="Arial"/>
        <w:sz w:val="18"/>
        <w:szCs w:val="18"/>
      </w:rPr>
      <w:t xml:space="preserve"> </w:t>
    </w:r>
  </w:p>
  <w:p w14:paraId="1B560C96" w14:textId="77777777" w:rsidR="0018527A" w:rsidRPr="0018527A" w:rsidRDefault="0018527A" w:rsidP="0018527A">
    <w:pPr>
      <w:spacing w:line="276" w:lineRule="auto"/>
      <w:jc w:val="center"/>
      <w:rPr>
        <w:rFonts w:ascii="Arial" w:hAnsi="Arial" w:cs="Arial"/>
        <w:sz w:val="18"/>
        <w:szCs w:val="18"/>
      </w:rPr>
    </w:pPr>
  </w:p>
  <w:p w14:paraId="49BD71EC" w14:textId="69BF3962" w:rsidR="00972407" w:rsidRPr="0018527A" w:rsidRDefault="00A16A75">
    <w:pPr>
      <w:pStyle w:val="Fuzeile"/>
      <w:jc w:val="right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  <w:t xml:space="preserve"> </w:t>
    </w:r>
    <w:r w:rsidR="00D676CC" w:rsidRPr="0018527A">
      <w:rPr>
        <w:rStyle w:val="Seitenzahl"/>
        <w:rFonts w:ascii="Arial" w:hAnsi="Arial" w:cs="Arial"/>
        <w:sz w:val="16"/>
        <w:szCs w:val="16"/>
      </w:rPr>
      <w:fldChar w:fldCharType="begin"/>
    </w:r>
    <w:r w:rsidR="00D676CC" w:rsidRPr="0018527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D676CC" w:rsidRPr="0018527A">
      <w:rPr>
        <w:rStyle w:val="Seitenzahl"/>
        <w:rFonts w:ascii="Arial" w:hAnsi="Arial" w:cs="Arial"/>
        <w:sz w:val="16"/>
        <w:szCs w:val="16"/>
      </w:rPr>
      <w:fldChar w:fldCharType="separate"/>
    </w:r>
    <w:r w:rsidR="00E24B4C">
      <w:rPr>
        <w:rStyle w:val="Seitenzahl"/>
        <w:rFonts w:ascii="Arial" w:hAnsi="Arial" w:cs="Arial"/>
        <w:noProof/>
        <w:sz w:val="16"/>
        <w:szCs w:val="16"/>
      </w:rPr>
      <w:t>1</w:t>
    </w:r>
    <w:r w:rsidR="00D676CC" w:rsidRPr="0018527A">
      <w:rPr>
        <w:rStyle w:val="Seitenzahl"/>
        <w:rFonts w:ascii="Arial" w:hAnsi="Arial" w:cs="Arial"/>
        <w:sz w:val="16"/>
        <w:szCs w:val="16"/>
      </w:rPr>
      <w:fldChar w:fldCharType="end"/>
    </w:r>
    <w:r w:rsidR="00D676CC" w:rsidRPr="0018527A">
      <w:rPr>
        <w:rStyle w:val="Seitenzahl"/>
        <w:rFonts w:ascii="Arial" w:hAnsi="Arial" w:cs="Arial"/>
        <w:sz w:val="16"/>
        <w:szCs w:val="16"/>
      </w:rPr>
      <w:t xml:space="preserve"> | </w:t>
    </w:r>
    <w:r w:rsidR="00D676CC" w:rsidRPr="0018527A">
      <w:rPr>
        <w:rStyle w:val="Seitenzahl"/>
        <w:rFonts w:ascii="Arial" w:hAnsi="Arial" w:cs="Arial"/>
        <w:sz w:val="16"/>
        <w:szCs w:val="16"/>
      </w:rPr>
      <w:fldChar w:fldCharType="begin"/>
    </w:r>
    <w:r w:rsidR="00D676CC" w:rsidRPr="0018527A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D676CC" w:rsidRPr="0018527A">
      <w:rPr>
        <w:rStyle w:val="Seitenzahl"/>
        <w:rFonts w:ascii="Arial" w:hAnsi="Arial" w:cs="Arial"/>
        <w:sz w:val="16"/>
        <w:szCs w:val="16"/>
      </w:rPr>
      <w:fldChar w:fldCharType="separate"/>
    </w:r>
    <w:r w:rsidR="00E24B4C">
      <w:rPr>
        <w:rStyle w:val="Seitenzahl"/>
        <w:rFonts w:ascii="Arial" w:hAnsi="Arial" w:cs="Arial"/>
        <w:noProof/>
        <w:sz w:val="16"/>
        <w:szCs w:val="16"/>
      </w:rPr>
      <w:t>2</w:t>
    </w:r>
    <w:r w:rsidR="00D676CC" w:rsidRPr="0018527A">
      <w:rPr>
        <w:rStyle w:val="Seitenzahl"/>
        <w:rFonts w:ascii="Arial" w:hAnsi="Arial" w:cs="Arial"/>
        <w:sz w:val="16"/>
        <w:szCs w:val="16"/>
      </w:rPr>
      <w:fldChar w:fldCharType="end"/>
    </w:r>
  </w:p>
  <w:p w14:paraId="03C85177" w14:textId="77777777" w:rsidR="00972407" w:rsidRPr="0018527A" w:rsidRDefault="0097240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ABD7" w14:textId="77777777" w:rsidR="006427EB" w:rsidRDefault="006427EB">
      <w:r>
        <w:separator/>
      </w:r>
    </w:p>
  </w:footnote>
  <w:footnote w:type="continuationSeparator" w:id="0">
    <w:p w14:paraId="6E21E1C7" w14:textId="77777777" w:rsidR="006427EB" w:rsidRDefault="0064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1748" w14:textId="282B73D7" w:rsidR="00972407" w:rsidRDefault="007D6E0C">
    <w:pPr>
      <w:jc w:val="right"/>
      <w:rPr>
        <w:rFonts w:ascii="Arial" w:hAnsi="Arial" w:cs="Arial"/>
        <w:b/>
        <w:sz w:val="22"/>
        <w:szCs w:val="22"/>
      </w:rPr>
    </w:pPr>
    <w:r w:rsidRPr="007D6E0C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607C8E9" wp14:editId="69D4CFAB">
          <wp:simplePos x="0" y="0"/>
          <wp:positionH relativeFrom="margin">
            <wp:align>right</wp:align>
          </wp:positionH>
          <wp:positionV relativeFrom="paragraph">
            <wp:posOffset>-290637</wp:posOffset>
          </wp:positionV>
          <wp:extent cx="1961481" cy="561372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1" cy="56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7D197" w14:textId="77777777" w:rsidR="00972407" w:rsidRDefault="00972407">
    <w:pPr>
      <w:jc w:val="right"/>
      <w:rPr>
        <w:rFonts w:ascii="Arial" w:hAnsi="Arial" w:cs="Arial"/>
        <w:b/>
        <w:sz w:val="22"/>
        <w:szCs w:val="22"/>
      </w:rPr>
    </w:pPr>
  </w:p>
  <w:p w14:paraId="4A2393B4" w14:textId="77777777" w:rsidR="00972407" w:rsidRDefault="00972407">
    <w:pPr>
      <w:rPr>
        <w:rFonts w:ascii="Arial" w:hAnsi="Arial" w:cs="Arial"/>
        <w:b/>
        <w:sz w:val="22"/>
        <w:szCs w:val="22"/>
      </w:rPr>
    </w:pPr>
  </w:p>
  <w:p w14:paraId="09D5E9C8" w14:textId="242FCC0F" w:rsidR="00972407" w:rsidRDefault="00D676CC" w:rsidP="007D6E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69"/>
    <w:multiLevelType w:val="hybridMultilevel"/>
    <w:tmpl w:val="BC6AAA5E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267564"/>
    <w:multiLevelType w:val="hybridMultilevel"/>
    <w:tmpl w:val="23CA54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3FB52E1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A65978"/>
    <w:multiLevelType w:val="hybridMultilevel"/>
    <w:tmpl w:val="2AA08A54"/>
    <w:lvl w:ilvl="0" w:tplc="59188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4721A3"/>
    <w:multiLevelType w:val="multilevel"/>
    <w:tmpl w:val="2AA08A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9616D"/>
    <w:multiLevelType w:val="hybridMultilevel"/>
    <w:tmpl w:val="C65C68C0"/>
    <w:lvl w:ilvl="0" w:tplc="04070001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3865EE"/>
    <w:multiLevelType w:val="hybridMultilevel"/>
    <w:tmpl w:val="F92CA23E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ED0722B"/>
    <w:multiLevelType w:val="hybridMultilevel"/>
    <w:tmpl w:val="432A27E4"/>
    <w:lvl w:ilvl="0" w:tplc="A8043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2533CA2"/>
    <w:multiLevelType w:val="hybridMultilevel"/>
    <w:tmpl w:val="8A30CE20"/>
    <w:lvl w:ilvl="0" w:tplc="A8043340">
      <w:start w:val="1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844093E"/>
    <w:multiLevelType w:val="hybridMultilevel"/>
    <w:tmpl w:val="61626C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DDD5C0D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89"/>
    <w:rsid w:val="00010218"/>
    <w:rsid w:val="00022F7E"/>
    <w:rsid w:val="00024611"/>
    <w:rsid w:val="000258D1"/>
    <w:rsid w:val="0002649C"/>
    <w:rsid w:val="00035162"/>
    <w:rsid w:val="000461D0"/>
    <w:rsid w:val="00060CB3"/>
    <w:rsid w:val="000725ED"/>
    <w:rsid w:val="000848A7"/>
    <w:rsid w:val="000A46D8"/>
    <w:rsid w:val="000A5130"/>
    <w:rsid w:val="000A62D9"/>
    <w:rsid w:val="000D0209"/>
    <w:rsid w:val="001110F0"/>
    <w:rsid w:val="00120E88"/>
    <w:rsid w:val="0012738B"/>
    <w:rsid w:val="00137A91"/>
    <w:rsid w:val="0015392F"/>
    <w:rsid w:val="00170B27"/>
    <w:rsid w:val="0018527A"/>
    <w:rsid w:val="00190638"/>
    <w:rsid w:val="001A0CB4"/>
    <w:rsid w:val="001A5786"/>
    <w:rsid w:val="001C5F69"/>
    <w:rsid w:val="00220E32"/>
    <w:rsid w:val="00231449"/>
    <w:rsid w:val="00243DF5"/>
    <w:rsid w:val="00263D69"/>
    <w:rsid w:val="00264D48"/>
    <w:rsid w:val="0027454E"/>
    <w:rsid w:val="00277898"/>
    <w:rsid w:val="002866BB"/>
    <w:rsid w:val="002A212A"/>
    <w:rsid w:val="002B1D1E"/>
    <w:rsid w:val="002B7DED"/>
    <w:rsid w:val="002C688E"/>
    <w:rsid w:val="002E4CA1"/>
    <w:rsid w:val="002F0BB8"/>
    <w:rsid w:val="002F5899"/>
    <w:rsid w:val="00302CC0"/>
    <w:rsid w:val="00345314"/>
    <w:rsid w:val="003505DC"/>
    <w:rsid w:val="003539BC"/>
    <w:rsid w:val="00393DA2"/>
    <w:rsid w:val="003947C0"/>
    <w:rsid w:val="003C058A"/>
    <w:rsid w:val="003C46F3"/>
    <w:rsid w:val="003E0711"/>
    <w:rsid w:val="004008B2"/>
    <w:rsid w:val="00416BE5"/>
    <w:rsid w:val="00452459"/>
    <w:rsid w:val="00452CA6"/>
    <w:rsid w:val="004565AB"/>
    <w:rsid w:val="004626C9"/>
    <w:rsid w:val="00465BEE"/>
    <w:rsid w:val="00471C53"/>
    <w:rsid w:val="00472A3C"/>
    <w:rsid w:val="00484BC7"/>
    <w:rsid w:val="00495D70"/>
    <w:rsid w:val="004A2B71"/>
    <w:rsid w:val="004D0D5F"/>
    <w:rsid w:val="004F4410"/>
    <w:rsid w:val="004F557A"/>
    <w:rsid w:val="00537C3A"/>
    <w:rsid w:val="00541A6B"/>
    <w:rsid w:val="00545D3E"/>
    <w:rsid w:val="00555476"/>
    <w:rsid w:val="00583ED5"/>
    <w:rsid w:val="005907DF"/>
    <w:rsid w:val="0059643B"/>
    <w:rsid w:val="005D75C2"/>
    <w:rsid w:val="005F78CE"/>
    <w:rsid w:val="00602565"/>
    <w:rsid w:val="006030F8"/>
    <w:rsid w:val="00623703"/>
    <w:rsid w:val="00627E09"/>
    <w:rsid w:val="006427EB"/>
    <w:rsid w:val="0064703E"/>
    <w:rsid w:val="00652CD4"/>
    <w:rsid w:val="006540EF"/>
    <w:rsid w:val="006736FA"/>
    <w:rsid w:val="00682A61"/>
    <w:rsid w:val="0068660C"/>
    <w:rsid w:val="006B2443"/>
    <w:rsid w:val="006D3C59"/>
    <w:rsid w:val="006F7C46"/>
    <w:rsid w:val="00713BA4"/>
    <w:rsid w:val="00715D27"/>
    <w:rsid w:val="00732517"/>
    <w:rsid w:val="00750FB3"/>
    <w:rsid w:val="00751B69"/>
    <w:rsid w:val="00785AEF"/>
    <w:rsid w:val="00790D79"/>
    <w:rsid w:val="00796B3C"/>
    <w:rsid w:val="007C0C97"/>
    <w:rsid w:val="007D6E0C"/>
    <w:rsid w:val="0080149B"/>
    <w:rsid w:val="00812263"/>
    <w:rsid w:val="00812B46"/>
    <w:rsid w:val="00820D4F"/>
    <w:rsid w:val="00827C80"/>
    <w:rsid w:val="00832697"/>
    <w:rsid w:val="00834710"/>
    <w:rsid w:val="00846A26"/>
    <w:rsid w:val="008717B5"/>
    <w:rsid w:val="0089287C"/>
    <w:rsid w:val="008B05AF"/>
    <w:rsid w:val="008B51A0"/>
    <w:rsid w:val="008E6765"/>
    <w:rsid w:val="008F186F"/>
    <w:rsid w:val="009249C7"/>
    <w:rsid w:val="00925F0C"/>
    <w:rsid w:val="00936528"/>
    <w:rsid w:val="00944459"/>
    <w:rsid w:val="00954391"/>
    <w:rsid w:val="00957864"/>
    <w:rsid w:val="00972407"/>
    <w:rsid w:val="0097402C"/>
    <w:rsid w:val="00986CA8"/>
    <w:rsid w:val="00987DCE"/>
    <w:rsid w:val="0099211E"/>
    <w:rsid w:val="00997401"/>
    <w:rsid w:val="009C41F4"/>
    <w:rsid w:val="009C7923"/>
    <w:rsid w:val="009F1529"/>
    <w:rsid w:val="00A050E7"/>
    <w:rsid w:val="00A16A75"/>
    <w:rsid w:val="00A23D30"/>
    <w:rsid w:val="00A33EE6"/>
    <w:rsid w:val="00A42AAA"/>
    <w:rsid w:val="00A56023"/>
    <w:rsid w:val="00A73DBC"/>
    <w:rsid w:val="00A81115"/>
    <w:rsid w:val="00A82C45"/>
    <w:rsid w:val="00A913E8"/>
    <w:rsid w:val="00AA1AFA"/>
    <w:rsid w:val="00AB63F2"/>
    <w:rsid w:val="00AC7CA3"/>
    <w:rsid w:val="00B02382"/>
    <w:rsid w:val="00B17145"/>
    <w:rsid w:val="00B24D9C"/>
    <w:rsid w:val="00B45B42"/>
    <w:rsid w:val="00B53D47"/>
    <w:rsid w:val="00B56F2E"/>
    <w:rsid w:val="00B642AF"/>
    <w:rsid w:val="00B664B9"/>
    <w:rsid w:val="00B710A7"/>
    <w:rsid w:val="00B72347"/>
    <w:rsid w:val="00B728AA"/>
    <w:rsid w:val="00B7518C"/>
    <w:rsid w:val="00B7619D"/>
    <w:rsid w:val="00B76B5D"/>
    <w:rsid w:val="00B9636D"/>
    <w:rsid w:val="00B9773A"/>
    <w:rsid w:val="00BC6063"/>
    <w:rsid w:val="00BE3E90"/>
    <w:rsid w:val="00C32563"/>
    <w:rsid w:val="00C366C8"/>
    <w:rsid w:val="00C36F57"/>
    <w:rsid w:val="00C54D35"/>
    <w:rsid w:val="00C567A5"/>
    <w:rsid w:val="00C7152E"/>
    <w:rsid w:val="00C84868"/>
    <w:rsid w:val="00C943F6"/>
    <w:rsid w:val="00C966EC"/>
    <w:rsid w:val="00CC6994"/>
    <w:rsid w:val="00CF355D"/>
    <w:rsid w:val="00D02551"/>
    <w:rsid w:val="00D116AF"/>
    <w:rsid w:val="00D40266"/>
    <w:rsid w:val="00D53697"/>
    <w:rsid w:val="00D634FA"/>
    <w:rsid w:val="00D676CC"/>
    <w:rsid w:val="00D80EF0"/>
    <w:rsid w:val="00DA2777"/>
    <w:rsid w:val="00DF4C9C"/>
    <w:rsid w:val="00E029B2"/>
    <w:rsid w:val="00E04A89"/>
    <w:rsid w:val="00E04DD1"/>
    <w:rsid w:val="00E149C0"/>
    <w:rsid w:val="00E24B4C"/>
    <w:rsid w:val="00E43667"/>
    <w:rsid w:val="00E6650A"/>
    <w:rsid w:val="00E8051E"/>
    <w:rsid w:val="00E92D8C"/>
    <w:rsid w:val="00EB060F"/>
    <w:rsid w:val="00EB1E8C"/>
    <w:rsid w:val="00EE4808"/>
    <w:rsid w:val="00F051C4"/>
    <w:rsid w:val="00F06C6B"/>
    <w:rsid w:val="00F3625B"/>
    <w:rsid w:val="00F51C62"/>
    <w:rsid w:val="00F73A03"/>
    <w:rsid w:val="00F76C87"/>
    <w:rsid w:val="00FB0E0F"/>
    <w:rsid w:val="00FD784D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386C250A"/>
  <w15:docId w15:val="{5C5E1BDB-100A-46CE-951A-DAA2FD48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76" w:lineRule="auto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ruppel">
    <w:name w:val="ruppel"/>
    <w:basedOn w:val="Absatz-Standardschriftart"/>
    <w:rPr>
      <w:rFonts w:ascii="Arial" w:hAnsi="Arial" w:cs="Arial"/>
      <w:color w:val="auto"/>
      <w:sz w:val="20"/>
      <w:szCs w:val="20"/>
    </w:rPr>
  </w:style>
  <w:style w:type="character" w:styleId="Fett">
    <w:name w:val="Strong"/>
    <w:basedOn w:val="Absatz-Standardschriftart"/>
    <w:qFormat/>
    <w:rPr>
      <w:rFonts w:ascii="Times New Roman" w:hAnsi="Times New Roman" w:cs="Times New Roman"/>
      <w:b/>
      <w:bCs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semiHidden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CC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B17145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0F0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61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611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voelkel@ebro-armatu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450F-4382-4F42-AEE8-5A56B32B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Schöppingen, 15</vt:lpstr>
    </vt:vector>
  </TitlesOfParts>
  <Company>OTT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Schöppingen, 15</dc:title>
  <dc:creator>planetb planetb</dc:creator>
  <cp:lastModifiedBy>Cornelia Eisenstein</cp:lastModifiedBy>
  <cp:revision>2</cp:revision>
  <cp:lastPrinted>2020-03-05T14:30:00Z</cp:lastPrinted>
  <dcterms:created xsi:type="dcterms:W3CDTF">2020-08-04T07:59:00Z</dcterms:created>
  <dcterms:modified xsi:type="dcterms:W3CDTF">2020-08-04T07:59:00Z</dcterms:modified>
</cp:coreProperties>
</file>